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C779C" w14:textId="11C44D01" w:rsidR="00CB2E1B" w:rsidRDefault="00CB2E1B" w:rsidP="00CB2E1B">
      <w:pPr>
        <w:framePr w:w="4536" w:h="284" w:hRule="exact" w:hSpace="142" w:vSpace="142" w:wrap="around" w:vAnchor="page" w:hAnchor="page" w:x="1367" w:y="2718" w:anchorLock="1"/>
        <w:shd w:val="clear" w:color="FFFFFF" w:fill="FFFFFF"/>
        <w:rPr>
          <w:rFonts w:ascii="MetaBold-Roman" w:hAnsi="MetaBold-Roman"/>
        </w:rPr>
      </w:pPr>
      <w:r>
        <w:rPr>
          <w:rFonts w:ascii="MetaBold-Roman" w:hAnsi="MetaBold-Roman"/>
        </w:rPr>
        <w:t>PRESSE</w:t>
      </w:r>
      <w:r w:rsidR="00D513BC">
        <w:rPr>
          <w:rFonts w:ascii="MetaBold-Roman" w:hAnsi="MetaBold-Roman"/>
        </w:rPr>
        <w:t>MELDUNG</w:t>
      </w:r>
    </w:p>
    <w:p w14:paraId="4975858C" w14:textId="4D8D35A6" w:rsidR="00CB2E1B" w:rsidRPr="006E4292" w:rsidRDefault="00CB2E1B" w:rsidP="00CB2E1B">
      <w:pPr>
        <w:pStyle w:val="Bezugszeichen"/>
        <w:framePr w:w="2293" w:h="301" w:hRule="exact" w:wrap="around" w:hAnchor="page" w:x="7785" w:y="2718" w:anchorLock="1"/>
        <w:shd w:val="clear" w:color="FFFFFF" w:fill="FFFFFF"/>
        <w:rPr>
          <w:rFonts w:ascii="MetaBold-Roman" w:hAnsi="MetaBold-Roman"/>
          <w:sz w:val="20"/>
        </w:rPr>
      </w:pPr>
      <w:r>
        <w:rPr>
          <w:rFonts w:ascii="MetaBold-Roman" w:hAnsi="MetaBold-Roman"/>
          <w:sz w:val="20"/>
        </w:rPr>
        <w:t>Nieder-Olm</w:t>
      </w:r>
      <w:r w:rsidRPr="006E4292">
        <w:rPr>
          <w:rFonts w:ascii="MetaBold-Roman" w:hAnsi="MetaBold-Roman"/>
          <w:sz w:val="20"/>
        </w:rPr>
        <w:t xml:space="preserve">, </w:t>
      </w:r>
      <w:r w:rsidR="000E32E8">
        <w:rPr>
          <w:rFonts w:ascii="MetaBold-Roman" w:hAnsi="MetaBold-Roman"/>
          <w:sz w:val="20"/>
        </w:rPr>
        <w:t>21</w:t>
      </w:r>
      <w:r w:rsidR="00947719">
        <w:rPr>
          <w:rFonts w:ascii="MetaBold-Roman" w:hAnsi="MetaBold-Roman"/>
          <w:sz w:val="20"/>
        </w:rPr>
        <w:t>.04</w:t>
      </w:r>
      <w:r>
        <w:rPr>
          <w:rFonts w:ascii="MetaBold-Roman" w:hAnsi="MetaBold-Roman"/>
          <w:sz w:val="20"/>
        </w:rPr>
        <w:t>.</w:t>
      </w:r>
      <w:r w:rsidRPr="006E4292">
        <w:rPr>
          <w:rFonts w:ascii="MetaBold-Roman" w:hAnsi="MetaBold-Roman"/>
          <w:sz w:val="20"/>
        </w:rPr>
        <w:t>20</w:t>
      </w:r>
      <w:r w:rsidR="00835C91">
        <w:rPr>
          <w:rFonts w:ascii="MetaBold-Roman" w:hAnsi="MetaBold-Roman"/>
          <w:sz w:val="20"/>
        </w:rPr>
        <w:t>2</w:t>
      </w:r>
      <w:r w:rsidR="00947719">
        <w:rPr>
          <w:rFonts w:ascii="MetaBold-Roman" w:hAnsi="MetaBold-Roman"/>
          <w:sz w:val="20"/>
        </w:rPr>
        <w:t>3</w:t>
      </w:r>
    </w:p>
    <w:p w14:paraId="3C911896" w14:textId="77777777" w:rsidR="008E54AA" w:rsidRDefault="008E54AA">
      <w:pPr>
        <w:pStyle w:val="Kopfzeile"/>
        <w:tabs>
          <w:tab w:val="clear" w:pos="4536"/>
          <w:tab w:val="clear" w:pos="9072"/>
        </w:tabs>
        <w:spacing w:line="240" w:lineRule="auto"/>
        <w:rPr>
          <w:rFonts w:ascii="MetaNormal-Roman" w:hAnsi="MetaNormal-Roman"/>
        </w:rPr>
      </w:pPr>
    </w:p>
    <w:p w14:paraId="25690C55" w14:textId="77777777" w:rsidR="008E54AA" w:rsidRDefault="008E54AA">
      <w:pPr>
        <w:spacing w:line="240" w:lineRule="auto"/>
        <w:rPr>
          <w:rFonts w:ascii="MetaNormal-Roman" w:hAnsi="MetaNormal-Roman"/>
        </w:rPr>
      </w:pPr>
    </w:p>
    <w:p w14:paraId="4A0AEA8D" w14:textId="77777777" w:rsidR="008E54AA" w:rsidRDefault="008E54AA">
      <w:pPr>
        <w:spacing w:line="240" w:lineRule="auto"/>
        <w:rPr>
          <w:rFonts w:ascii="MetaNormal-Roman" w:hAnsi="MetaNormal-Roman"/>
        </w:rPr>
      </w:pPr>
    </w:p>
    <w:p w14:paraId="1FD4FC9D" w14:textId="77777777" w:rsidR="00CB2E1B" w:rsidRDefault="00CB2E1B">
      <w:pPr>
        <w:spacing w:line="240" w:lineRule="auto"/>
        <w:rPr>
          <w:rFonts w:ascii="MetaNormal-Roman" w:hAnsi="MetaNormal-Roman"/>
        </w:rPr>
      </w:pPr>
    </w:p>
    <w:p w14:paraId="0BA159E9" w14:textId="50C1989C" w:rsidR="00D11B83" w:rsidRDefault="00EB436F" w:rsidP="00D11B83">
      <w:pPr>
        <w:spacing w:line="360" w:lineRule="auto"/>
        <w:ind w:left="1701" w:right="1134"/>
        <w:rPr>
          <w:rFonts w:ascii="MetaNormal-Roman" w:hAnsi="MetaNormal-Roman"/>
          <w:b/>
        </w:rPr>
      </w:pPr>
      <w:r>
        <w:rPr>
          <w:rFonts w:ascii="MetaNormal-Roman" w:hAnsi="MetaNormal-Roman"/>
          <w:b/>
        </w:rPr>
        <w:t>Baufortschritte in der Umsetzung des</w:t>
      </w:r>
      <w:r w:rsidR="00786B0F">
        <w:rPr>
          <w:rFonts w:ascii="MetaNormal-Roman" w:hAnsi="MetaNormal-Roman"/>
          <w:b/>
        </w:rPr>
        <w:t xml:space="preserve"> </w:t>
      </w:r>
      <w:r w:rsidR="00A51955">
        <w:rPr>
          <w:rFonts w:ascii="MetaNormal-Roman" w:hAnsi="MetaNormal-Roman"/>
          <w:b/>
        </w:rPr>
        <w:t>R</w:t>
      </w:r>
      <w:r w:rsidR="00422DF3" w:rsidRPr="00492574">
        <w:rPr>
          <w:rFonts w:ascii="MetaNormal-Roman" w:hAnsi="MetaNormal-Roman"/>
          <w:b/>
        </w:rPr>
        <w:t>adtouristische</w:t>
      </w:r>
      <w:r>
        <w:rPr>
          <w:rFonts w:ascii="MetaNormal-Roman" w:hAnsi="MetaNormal-Roman"/>
          <w:b/>
        </w:rPr>
        <w:t>s</w:t>
      </w:r>
      <w:r w:rsidR="00422DF3" w:rsidRPr="00492574">
        <w:rPr>
          <w:rFonts w:ascii="MetaNormal-Roman" w:hAnsi="MetaNormal-Roman"/>
          <w:b/>
        </w:rPr>
        <w:t xml:space="preserve"> Entwicklungsplan Rheinhessen</w:t>
      </w:r>
      <w:r w:rsidR="00786B0F">
        <w:rPr>
          <w:rFonts w:ascii="MetaNormal-Roman" w:hAnsi="MetaNormal-Roman"/>
          <w:b/>
        </w:rPr>
        <w:t xml:space="preserve">: </w:t>
      </w:r>
      <w:r w:rsidR="00786B0F" w:rsidRPr="00786B0F">
        <w:rPr>
          <w:rFonts w:ascii="MetaNormal-Roman" w:hAnsi="MetaNormal-Roman"/>
          <w:b/>
        </w:rPr>
        <w:t>Erstes Teilprojekt in der VG Rhein-</w:t>
      </w:r>
      <w:proofErr w:type="spellStart"/>
      <w:r w:rsidR="00786B0F" w:rsidRPr="00786B0F">
        <w:rPr>
          <w:rFonts w:ascii="MetaNormal-Roman" w:hAnsi="MetaNormal-Roman"/>
          <w:b/>
        </w:rPr>
        <w:t>Selz</w:t>
      </w:r>
      <w:proofErr w:type="spellEnd"/>
      <w:r w:rsidR="00786B0F" w:rsidRPr="00786B0F">
        <w:rPr>
          <w:rFonts w:ascii="MetaNormal-Roman" w:hAnsi="MetaNormal-Roman"/>
          <w:b/>
        </w:rPr>
        <w:t xml:space="preserve"> abgeschlossen</w:t>
      </w:r>
    </w:p>
    <w:p w14:paraId="7ED5A968" w14:textId="597B72E7" w:rsidR="00786B0F" w:rsidRDefault="00786B0F" w:rsidP="00D11B83">
      <w:pPr>
        <w:spacing w:line="360" w:lineRule="auto"/>
        <w:ind w:left="1701" w:right="1134"/>
        <w:rPr>
          <w:rFonts w:ascii="MetaNormal-Roman" w:hAnsi="MetaNormal-Roman"/>
          <w:b/>
        </w:rPr>
      </w:pPr>
    </w:p>
    <w:p w14:paraId="27BAFE86" w14:textId="6F97B585" w:rsidR="00A636B7" w:rsidRDefault="00A51955" w:rsidP="00A51955">
      <w:pPr>
        <w:tabs>
          <w:tab w:val="left" w:pos="1276"/>
          <w:tab w:val="left" w:pos="1560"/>
        </w:tabs>
        <w:spacing w:line="360" w:lineRule="auto"/>
        <w:ind w:left="1701" w:right="1134"/>
        <w:jc w:val="both"/>
        <w:rPr>
          <w:rFonts w:ascii="MetaNormal-Roman" w:hAnsi="MetaNormal-Roman" w:cs="Arial"/>
          <w:b/>
        </w:rPr>
      </w:pPr>
      <w:r>
        <w:rPr>
          <w:rFonts w:ascii="MetaNormal-Roman" w:hAnsi="MetaNormal-Roman" w:cs="Arial"/>
          <w:b/>
        </w:rPr>
        <w:t xml:space="preserve">Der Radtouristische Entwicklungsplan verbucht rund </w:t>
      </w:r>
      <w:r w:rsidR="00C81AD2">
        <w:rPr>
          <w:rFonts w:ascii="MetaNormal-Roman" w:hAnsi="MetaNormal-Roman" w:cs="Arial"/>
          <w:b/>
        </w:rPr>
        <w:t>150</w:t>
      </w:r>
      <w:r>
        <w:rPr>
          <w:rFonts w:ascii="MetaNormal-Roman" w:hAnsi="MetaNormal-Roman" w:cs="Arial"/>
          <w:b/>
        </w:rPr>
        <w:t xml:space="preserve"> Baumaßnahmen</w:t>
      </w:r>
      <w:r w:rsidR="00C81AD2">
        <w:rPr>
          <w:rFonts w:ascii="MetaNormal-Roman" w:hAnsi="MetaNormal-Roman" w:cs="Arial"/>
          <w:b/>
        </w:rPr>
        <w:t xml:space="preserve"> mit einem Investitionsvolumen von rund 9 Mio. Euro</w:t>
      </w:r>
      <w:r>
        <w:rPr>
          <w:rFonts w:ascii="MetaNormal-Roman" w:hAnsi="MetaNormal-Roman" w:cs="Arial"/>
          <w:b/>
        </w:rPr>
        <w:t>, die es bis zur vollständigen Umsetzung aller geplanten 1</w:t>
      </w:r>
      <w:r w:rsidR="00C81AD2">
        <w:rPr>
          <w:rFonts w:ascii="MetaNormal-Roman" w:hAnsi="MetaNormal-Roman" w:cs="Arial"/>
          <w:b/>
        </w:rPr>
        <w:t>2</w:t>
      </w:r>
      <w:r>
        <w:rPr>
          <w:rFonts w:ascii="MetaNormal-Roman" w:hAnsi="MetaNormal-Roman" w:cs="Arial"/>
          <w:b/>
        </w:rPr>
        <w:t xml:space="preserve"> </w:t>
      </w:r>
      <w:r w:rsidR="00A636B7">
        <w:rPr>
          <w:rFonts w:ascii="MetaNormal-Roman" w:hAnsi="MetaNormal-Roman" w:cs="Arial"/>
          <w:b/>
        </w:rPr>
        <w:t>R</w:t>
      </w:r>
      <w:r>
        <w:rPr>
          <w:rFonts w:ascii="MetaNormal-Roman" w:hAnsi="MetaNormal-Roman" w:cs="Arial"/>
          <w:b/>
        </w:rPr>
        <w:t>outen</w:t>
      </w:r>
      <w:r w:rsidR="00A636B7">
        <w:rPr>
          <w:rFonts w:ascii="MetaNormal-Roman" w:hAnsi="MetaNormal-Roman" w:cs="Arial"/>
          <w:b/>
        </w:rPr>
        <w:t xml:space="preserve"> </w:t>
      </w:r>
      <w:r w:rsidR="00EC29EA">
        <w:rPr>
          <w:rFonts w:ascii="MetaNormal-Roman" w:hAnsi="MetaNormal-Roman" w:cs="Arial"/>
          <w:b/>
        </w:rPr>
        <w:t xml:space="preserve">mit </w:t>
      </w:r>
      <w:r w:rsidR="00A636B7">
        <w:rPr>
          <w:rFonts w:ascii="MetaNormal-Roman" w:hAnsi="MetaNormal-Roman" w:cs="Arial"/>
          <w:b/>
        </w:rPr>
        <w:t>zu realisieren</w:t>
      </w:r>
      <w:r>
        <w:rPr>
          <w:rFonts w:ascii="MetaNormal-Roman" w:hAnsi="MetaNormal-Roman" w:cs="Arial"/>
          <w:b/>
        </w:rPr>
        <w:t xml:space="preserve"> gilt</w:t>
      </w:r>
      <w:r w:rsidR="00781BF1">
        <w:rPr>
          <w:rFonts w:ascii="MetaNormal-Roman" w:hAnsi="MetaNormal-Roman" w:cs="Arial"/>
          <w:b/>
        </w:rPr>
        <w:t>, um</w:t>
      </w:r>
      <w:r w:rsidR="00A636B7">
        <w:rPr>
          <w:rFonts w:ascii="MetaNormal-Roman" w:hAnsi="MetaNormal-Roman" w:cs="Arial"/>
          <w:b/>
        </w:rPr>
        <w:t xml:space="preserve"> Rheinhessen als Reiseziel für Radfahrer attraktiver </w:t>
      </w:r>
      <w:r w:rsidR="00781BF1">
        <w:rPr>
          <w:rFonts w:ascii="MetaNormal-Roman" w:hAnsi="MetaNormal-Roman" w:cs="Arial"/>
          <w:b/>
        </w:rPr>
        <w:t xml:space="preserve">zu </w:t>
      </w:r>
      <w:r w:rsidR="00A636B7">
        <w:rPr>
          <w:rFonts w:ascii="MetaNormal-Roman" w:hAnsi="MetaNormal-Roman" w:cs="Arial"/>
          <w:b/>
        </w:rPr>
        <w:t xml:space="preserve">machen </w:t>
      </w:r>
      <w:r w:rsidR="00781BF1">
        <w:rPr>
          <w:rFonts w:ascii="MetaNormal-Roman" w:hAnsi="MetaNormal-Roman" w:cs="Arial"/>
          <w:b/>
        </w:rPr>
        <w:t xml:space="preserve">und </w:t>
      </w:r>
      <w:r w:rsidR="00BB7079">
        <w:rPr>
          <w:rFonts w:ascii="MetaNormal-Roman" w:hAnsi="MetaNormal-Roman" w:cs="Arial"/>
          <w:b/>
        </w:rPr>
        <w:t xml:space="preserve">ein hochwertiges Streckennetz </w:t>
      </w:r>
      <w:r w:rsidR="00EC29EA">
        <w:rPr>
          <w:rFonts w:ascii="MetaNormal-Roman" w:hAnsi="MetaNormal-Roman" w:cs="Arial"/>
          <w:b/>
        </w:rPr>
        <w:t xml:space="preserve">von rund 530 km </w:t>
      </w:r>
      <w:r w:rsidR="00781BF1">
        <w:rPr>
          <w:rFonts w:ascii="MetaNormal-Roman" w:hAnsi="MetaNormal-Roman" w:cs="Arial"/>
          <w:b/>
        </w:rPr>
        <w:t>auf den Weg zu bringen</w:t>
      </w:r>
      <w:r w:rsidR="00A636B7">
        <w:rPr>
          <w:rFonts w:ascii="MetaNormal-Roman" w:hAnsi="MetaNormal-Roman" w:cs="Arial"/>
          <w:b/>
        </w:rPr>
        <w:t xml:space="preserve">. </w:t>
      </w:r>
      <w:r>
        <w:rPr>
          <w:rFonts w:ascii="MetaNormal-Roman" w:hAnsi="MetaNormal-Roman" w:cs="Arial"/>
          <w:b/>
        </w:rPr>
        <w:t>Die VG Rhein-</w:t>
      </w:r>
      <w:proofErr w:type="spellStart"/>
      <w:r>
        <w:rPr>
          <w:rFonts w:ascii="MetaNormal-Roman" w:hAnsi="MetaNormal-Roman" w:cs="Arial"/>
          <w:b/>
        </w:rPr>
        <w:t>Selz</w:t>
      </w:r>
      <w:proofErr w:type="spellEnd"/>
      <w:r>
        <w:rPr>
          <w:rFonts w:ascii="MetaNormal-Roman" w:hAnsi="MetaNormal-Roman" w:cs="Arial"/>
          <w:b/>
        </w:rPr>
        <w:t xml:space="preserve"> ist </w:t>
      </w:r>
      <w:r w:rsidR="00A636B7">
        <w:rPr>
          <w:rFonts w:ascii="MetaNormal-Roman" w:hAnsi="MetaNormal-Roman" w:cs="Arial"/>
          <w:b/>
        </w:rPr>
        <w:t xml:space="preserve">regionsweit </w:t>
      </w:r>
      <w:r>
        <w:rPr>
          <w:rFonts w:ascii="MetaNormal-Roman" w:hAnsi="MetaNormal-Roman" w:cs="Arial"/>
          <w:b/>
        </w:rPr>
        <w:t>die Verbandsgemeinde mit den höchsten Streckenanteilen</w:t>
      </w:r>
      <w:r w:rsidR="00A636B7">
        <w:rPr>
          <w:rFonts w:ascii="MetaNormal-Roman" w:hAnsi="MetaNormal-Roman" w:cs="Arial"/>
          <w:b/>
        </w:rPr>
        <w:t xml:space="preserve"> und den meisten Baumaßnahmen</w:t>
      </w:r>
      <w:r w:rsidR="007E3681">
        <w:rPr>
          <w:rFonts w:ascii="MetaNormal-Roman" w:hAnsi="MetaNormal-Roman" w:cs="Arial"/>
          <w:b/>
        </w:rPr>
        <w:t xml:space="preserve"> im Gesamtprojekt</w:t>
      </w:r>
      <w:r w:rsidRPr="00BB7079">
        <w:rPr>
          <w:rFonts w:ascii="MetaNormal-Roman" w:hAnsi="MetaNormal-Roman" w:cs="Arial"/>
          <w:b/>
        </w:rPr>
        <w:t xml:space="preserve">. </w:t>
      </w:r>
      <w:r w:rsidR="00BB7079" w:rsidRPr="00BB7079">
        <w:rPr>
          <w:rFonts w:ascii="MetaNormal-Roman" w:hAnsi="MetaNormal-Roman" w:cs="Arial"/>
          <w:b/>
        </w:rPr>
        <w:t>1</w:t>
      </w:r>
      <w:r w:rsidR="00EC29EA">
        <w:rPr>
          <w:rFonts w:ascii="MetaNormal-Roman" w:hAnsi="MetaNormal-Roman" w:cs="Arial"/>
          <w:b/>
        </w:rPr>
        <w:t>8</w:t>
      </w:r>
      <w:r w:rsidRPr="00BB7079">
        <w:rPr>
          <w:rFonts w:ascii="MetaNormal-Roman" w:hAnsi="MetaNormal-Roman" w:cs="Arial"/>
          <w:b/>
        </w:rPr>
        <w:t xml:space="preserve"> Baumaßnahmen</w:t>
      </w:r>
      <w:r w:rsidR="00C81AD2">
        <w:rPr>
          <w:rFonts w:ascii="MetaNormal-Roman" w:hAnsi="MetaNormal-Roman" w:cs="Arial"/>
          <w:b/>
        </w:rPr>
        <w:t xml:space="preserve"> </w:t>
      </w:r>
      <w:r w:rsidR="00C81AD2" w:rsidRPr="00BB7079">
        <w:rPr>
          <w:rFonts w:ascii="MetaNormal-Roman" w:hAnsi="MetaNormal-Roman" w:cs="Arial"/>
          <w:b/>
        </w:rPr>
        <w:t xml:space="preserve">mit einem Investitionsvolumen von </w:t>
      </w:r>
      <w:r w:rsidR="00C81AD2">
        <w:rPr>
          <w:rFonts w:ascii="MetaNormal-Roman" w:hAnsi="MetaNormal-Roman" w:cs="Arial"/>
          <w:b/>
        </w:rPr>
        <w:t>insgesamt 2,1</w:t>
      </w:r>
      <w:r w:rsidR="00C81AD2" w:rsidRPr="00BB7079">
        <w:rPr>
          <w:rFonts w:ascii="MetaNormal-Roman" w:hAnsi="MetaNormal-Roman" w:cs="Arial"/>
          <w:b/>
        </w:rPr>
        <w:t xml:space="preserve"> Mio.</w:t>
      </w:r>
      <w:r w:rsidR="00C81AD2">
        <w:rPr>
          <w:rFonts w:ascii="MetaNormal-Roman" w:hAnsi="MetaNormal-Roman" w:cs="Arial"/>
          <w:b/>
        </w:rPr>
        <w:t xml:space="preserve"> bei einem</w:t>
      </w:r>
      <w:r w:rsidRPr="00BB7079">
        <w:rPr>
          <w:rFonts w:ascii="MetaNormal-Roman" w:hAnsi="MetaNormal-Roman" w:cs="Arial"/>
          <w:b/>
        </w:rPr>
        <w:t xml:space="preserve"> Strecke</w:t>
      </w:r>
      <w:r w:rsidR="00844326">
        <w:rPr>
          <w:rFonts w:ascii="MetaNormal-Roman" w:hAnsi="MetaNormal-Roman" w:cs="Arial"/>
          <w:b/>
        </w:rPr>
        <w:t xml:space="preserve">nanteil </w:t>
      </w:r>
      <w:r w:rsidR="00C81AD2">
        <w:rPr>
          <w:rFonts w:ascii="MetaNormal-Roman" w:hAnsi="MetaNormal-Roman" w:cs="Arial"/>
          <w:b/>
        </w:rPr>
        <w:t>von insgesamt 74 km</w:t>
      </w:r>
      <w:r w:rsidRPr="00BB7079">
        <w:rPr>
          <w:rFonts w:ascii="MetaNormal-Roman" w:hAnsi="MetaNormal-Roman" w:cs="Arial"/>
          <w:b/>
        </w:rPr>
        <w:t>.</w:t>
      </w:r>
      <w:r w:rsidR="00A636B7" w:rsidRPr="00BB7079">
        <w:rPr>
          <w:rFonts w:ascii="MetaNormal-Roman" w:hAnsi="MetaNormal-Roman" w:cs="Arial"/>
          <w:b/>
        </w:rPr>
        <w:t xml:space="preserve"> </w:t>
      </w:r>
      <w:r w:rsidR="00A636B7">
        <w:rPr>
          <w:rFonts w:ascii="MetaNormal-Roman" w:hAnsi="MetaNormal-Roman" w:cs="Arial"/>
          <w:b/>
        </w:rPr>
        <w:t xml:space="preserve">Um das zu stemmen ist die VG wegweisend vorangeschritten, indem sie den Ausbau </w:t>
      </w:r>
      <w:r w:rsidR="007E3681">
        <w:rPr>
          <w:rFonts w:ascii="MetaNormal-Roman" w:hAnsi="MetaNormal-Roman" w:cs="Arial"/>
          <w:b/>
        </w:rPr>
        <w:t xml:space="preserve">übergreifend </w:t>
      </w:r>
      <w:r w:rsidR="00A636B7">
        <w:rPr>
          <w:rFonts w:ascii="MetaNormal-Roman" w:hAnsi="MetaNormal-Roman" w:cs="Arial"/>
          <w:b/>
        </w:rPr>
        <w:t xml:space="preserve">für </w:t>
      </w:r>
      <w:r w:rsidR="007E3681">
        <w:rPr>
          <w:rFonts w:ascii="MetaNormal-Roman" w:hAnsi="MetaNormal-Roman" w:cs="Arial"/>
          <w:b/>
        </w:rPr>
        <w:t>ihre</w:t>
      </w:r>
      <w:r w:rsidR="00A636B7">
        <w:rPr>
          <w:rFonts w:ascii="MetaNormal-Roman" w:hAnsi="MetaNormal-Roman" w:cs="Arial"/>
          <w:b/>
        </w:rPr>
        <w:t xml:space="preserve"> Gemeinden übernimmt.</w:t>
      </w:r>
    </w:p>
    <w:p w14:paraId="1827C1FF" w14:textId="77777777" w:rsidR="00A636B7" w:rsidRDefault="00A636B7" w:rsidP="00A51955">
      <w:pPr>
        <w:tabs>
          <w:tab w:val="left" w:pos="1276"/>
          <w:tab w:val="left" w:pos="1560"/>
        </w:tabs>
        <w:spacing w:line="360" w:lineRule="auto"/>
        <w:ind w:left="1701" w:right="1134"/>
        <w:jc w:val="both"/>
        <w:rPr>
          <w:rFonts w:ascii="MetaNormal-Roman" w:hAnsi="MetaNormal-Roman" w:cs="Arial"/>
          <w:b/>
        </w:rPr>
      </w:pPr>
    </w:p>
    <w:p w14:paraId="5C35DF89" w14:textId="2E18F785" w:rsidR="00BB7079" w:rsidRPr="00EC29EA" w:rsidRDefault="00BB7079" w:rsidP="00A51955">
      <w:pPr>
        <w:tabs>
          <w:tab w:val="left" w:pos="1276"/>
          <w:tab w:val="left" w:pos="1560"/>
        </w:tabs>
        <w:spacing w:line="360" w:lineRule="auto"/>
        <w:ind w:left="1701" w:right="1134"/>
        <w:jc w:val="both"/>
        <w:rPr>
          <w:rFonts w:ascii="MetaNormal-Roman" w:hAnsi="MetaNormal-Roman" w:cs="Arial"/>
          <w:color w:val="000000" w:themeColor="text1"/>
        </w:rPr>
      </w:pPr>
      <w:r w:rsidRPr="00EC29EA">
        <w:rPr>
          <w:rFonts w:ascii="MetaNormal-Roman" w:hAnsi="MetaNormal-Roman" w:cs="Arial"/>
          <w:color w:val="000000" w:themeColor="text1"/>
        </w:rPr>
        <w:t>In der aktuellen Projek</w:t>
      </w:r>
      <w:r w:rsidR="003916FF" w:rsidRPr="00EC29EA">
        <w:rPr>
          <w:rFonts w:ascii="MetaNormal-Roman" w:hAnsi="MetaNormal-Roman" w:cs="Arial"/>
          <w:color w:val="000000" w:themeColor="text1"/>
        </w:rPr>
        <w:t>t</w:t>
      </w:r>
      <w:r w:rsidRPr="00EC29EA">
        <w:rPr>
          <w:rFonts w:ascii="MetaNormal-Roman" w:hAnsi="MetaNormal-Roman" w:cs="Arial"/>
          <w:color w:val="000000" w:themeColor="text1"/>
        </w:rPr>
        <w:t>phase geht es darum</w:t>
      </w:r>
      <w:r w:rsidR="003916FF" w:rsidRPr="00EC29EA">
        <w:rPr>
          <w:rFonts w:ascii="MetaNormal-Roman" w:hAnsi="MetaNormal-Roman" w:cs="Arial"/>
          <w:color w:val="000000" w:themeColor="text1"/>
        </w:rPr>
        <w:t>,</w:t>
      </w:r>
      <w:r w:rsidRPr="00EC29EA">
        <w:rPr>
          <w:rFonts w:ascii="MetaNormal-Roman" w:hAnsi="MetaNormal-Roman" w:cs="Arial"/>
          <w:color w:val="000000" w:themeColor="text1"/>
        </w:rPr>
        <w:t xml:space="preserve"> die Basisqualität auf den geplanten Routen herzustellen. Das bedeutet, es werden marode Streckenabschnitte saniert und Gefahrenstellen</w:t>
      </w:r>
      <w:r w:rsidR="003916FF" w:rsidRPr="00EC29EA">
        <w:rPr>
          <w:rFonts w:ascii="MetaNormal-Roman" w:hAnsi="MetaNormal-Roman" w:cs="Arial"/>
          <w:color w:val="000000" w:themeColor="text1"/>
        </w:rPr>
        <w:t xml:space="preserve"> reduziert, um eine komfortable Befahrbarkeit zu schaffen. Ist das je Route vollständig erreicht, kann im nächsten Schritt die Beschilderung erfolgen. Die Entwicklung einer </w:t>
      </w:r>
      <w:proofErr w:type="spellStart"/>
      <w:r w:rsidR="003916FF" w:rsidRPr="00EC29EA">
        <w:rPr>
          <w:rFonts w:ascii="MetaNormal-Roman" w:hAnsi="MetaNormal-Roman" w:cs="Arial"/>
          <w:color w:val="000000" w:themeColor="text1"/>
        </w:rPr>
        <w:t>Radmarke</w:t>
      </w:r>
      <w:proofErr w:type="spellEnd"/>
      <w:r w:rsidR="003916FF" w:rsidRPr="00EC29EA">
        <w:rPr>
          <w:rFonts w:ascii="MetaNormal-Roman" w:hAnsi="MetaNormal-Roman" w:cs="Arial"/>
          <w:color w:val="000000" w:themeColor="text1"/>
        </w:rPr>
        <w:t>, die stellvertretend für die neuen hochwertigen Routen steht und die Entwicklung von passenden Routennamen, treibt die Rheinhessen-Touristik parallel voran.</w:t>
      </w:r>
    </w:p>
    <w:p w14:paraId="77C4A467" w14:textId="77777777" w:rsidR="00BB7079" w:rsidRPr="00EC29EA" w:rsidRDefault="00BB7079" w:rsidP="00A51955">
      <w:pPr>
        <w:tabs>
          <w:tab w:val="left" w:pos="1276"/>
          <w:tab w:val="left" w:pos="1560"/>
        </w:tabs>
        <w:spacing w:line="360" w:lineRule="auto"/>
        <w:ind w:left="1701" w:right="1134"/>
        <w:jc w:val="both"/>
        <w:rPr>
          <w:rFonts w:ascii="MetaNormal-Roman" w:hAnsi="MetaNormal-Roman" w:cs="Arial"/>
          <w:color w:val="000000" w:themeColor="text1"/>
        </w:rPr>
      </w:pPr>
    </w:p>
    <w:p w14:paraId="03B7EB60" w14:textId="52479C8E" w:rsidR="00844326" w:rsidRPr="00EC29EA" w:rsidRDefault="003916FF" w:rsidP="00A51955">
      <w:pPr>
        <w:tabs>
          <w:tab w:val="left" w:pos="1276"/>
          <w:tab w:val="left" w:pos="1560"/>
        </w:tabs>
        <w:spacing w:line="360" w:lineRule="auto"/>
        <w:ind w:left="1701" w:right="1134"/>
        <w:jc w:val="both"/>
        <w:rPr>
          <w:rFonts w:ascii="MetaNormal-Roman" w:hAnsi="MetaNormal-Roman" w:cs="Arial"/>
          <w:color w:val="000000" w:themeColor="text1"/>
        </w:rPr>
      </w:pPr>
      <w:r w:rsidRPr="00EC29EA">
        <w:rPr>
          <w:rFonts w:ascii="MetaNormal-Roman" w:hAnsi="MetaNormal-Roman" w:cs="Arial"/>
          <w:color w:val="000000" w:themeColor="text1"/>
        </w:rPr>
        <w:t xml:space="preserve">Bis zur Eröffnung und der Vermarktung der ersten Routen ist allerdings noch einiges zu tun. Christian Halbig, Geschäftsführer der Reinhessen-Touristik, ist </w:t>
      </w:r>
      <w:r w:rsidR="00844326" w:rsidRPr="00EC29EA">
        <w:rPr>
          <w:rFonts w:ascii="MetaNormal-Roman" w:hAnsi="MetaNormal-Roman" w:cs="Arial"/>
          <w:color w:val="000000" w:themeColor="text1"/>
        </w:rPr>
        <w:t>dankbar</w:t>
      </w:r>
      <w:r w:rsidRPr="00EC29EA">
        <w:rPr>
          <w:rFonts w:ascii="MetaNormal-Roman" w:hAnsi="MetaNormal-Roman" w:cs="Arial"/>
          <w:color w:val="000000" w:themeColor="text1"/>
        </w:rPr>
        <w:t>, dass die VG Rhein-</w:t>
      </w:r>
      <w:proofErr w:type="spellStart"/>
      <w:r w:rsidRPr="00EC29EA">
        <w:rPr>
          <w:rFonts w:ascii="MetaNormal-Roman" w:hAnsi="MetaNormal-Roman" w:cs="Arial"/>
          <w:color w:val="000000" w:themeColor="text1"/>
        </w:rPr>
        <w:t>Selz</w:t>
      </w:r>
      <w:proofErr w:type="spellEnd"/>
      <w:r w:rsidRPr="00EC29EA">
        <w:rPr>
          <w:rFonts w:ascii="MetaNormal-Roman" w:hAnsi="MetaNormal-Roman" w:cs="Arial"/>
          <w:color w:val="000000" w:themeColor="text1"/>
        </w:rPr>
        <w:t xml:space="preserve"> und </w:t>
      </w:r>
      <w:r w:rsidR="00844326" w:rsidRPr="00EC29EA">
        <w:rPr>
          <w:rFonts w:ascii="MetaNormal-Roman" w:hAnsi="MetaNormal-Roman" w:cs="Arial"/>
          <w:color w:val="000000" w:themeColor="text1"/>
        </w:rPr>
        <w:t xml:space="preserve">weitere aktive Verbandsgemeinden und Städte, den Fortschritt in diesem wichtigen touristischen </w:t>
      </w:r>
      <w:r w:rsidR="00844326" w:rsidRPr="00EC29EA">
        <w:rPr>
          <w:rFonts w:ascii="MetaNormal-Roman" w:hAnsi="MetaNormal-Roman" w:cs="Arial"/>
          <w:color w:val="000000" w:themeColor="text1"/>
        </w:rPr>
        <w:lastRenderedPageBreak/>
        <w:t xml:space="preserve">Leitprojekt vorantreiben. „Es wichtig, dass wir zügig vorankommen, um das Ziel unserer Tourismusstrategie zu erreichen, 2025 mit den ersten Routen an den Start gehen und die neue </w:t>
      </w:r>
      <w:proofErr w:type="spellStart"/>
      <w:r w:rsidR="00844326" w:rsidRPr="00EC29EA">
        <w:rPr>
          <w:rFonts w:ascii="MetaNormal-Roman" w:hAnsi="MetaNormal-Roman" w:cs="Arial"/>
          <w:color w:val="000000" w:themeColor="text1"/>
        </w:rPr>
        <w:t>Radmarke</w:t>
      </w:r>
      <w:proofErr w:type="spellEnd"/>
      <w:r w:rsidR="00844326" w:rsidRPr="00EC29EA">
        <w:rPr>
          <w:rFonts w:ascii="MetaNormal-Roman" w:hAnsi="MetaNormal-Roman" w:cs="Arial"/>
          <w:color w:val="000000" w:themeColor="text1"/>
        </w:rPr>
        <w:t xml:space="preserve"> einführen</w:t>
      </w:r>
      <w:r w:rsidR="00C81AD2" w:rsidRPr="00EC29EA">
        <w:rPr>
          <w:rFonts w:ascii="MetaNormal-Roman" w:hAnsi="MetaNormal-Roman" w:cs="Arial"/>
          <w:color w:val="000000" w:themeColor="text1"/>
        </w:rPr>
        <w:t xml:space="preserve"> zu können</w:t>
      </w:r>
      <w:r w:rsidR="00844326" w:rsidRPr="00EC29EA">
        <w:rPr>
          <w:rFonts w:ascii="MetaNormal-Roman" w:hAnsi="MetaNormal-Roman" w:cs="Arial"/>
          <w:color w:val="000000" w:themeColor="text1"/>
        </w:rPr>
        <w:t xml:space="preserve">. Angesichts des Booms im Radsektor entwickeln viele Destinationen </w:t>
      </w:r>
      <w:r w:rsidR="00C81AD2" w:rsidRPr="00EC29EA">
        <w:rPr>
          <w:rFonts w:ascii="MetaNormal-Roman" w:hAnsi="MetaNormal-Roman" w:cs="Arial"/>
          <w:color w:val="000000" w:themeColor="text1"/>
        </w:rPr>
        <w:t>derzeit</w:t>
      </w:r>
      <w:r w:rsidR="00844326" w:rsidRPr="00EC29EA">
        <w:rPr>
          <w:rFonts w:ascii="MetaNormal-Roman" w:hAnsi="MetaNormal-Roman" w:cs="Arial"/>
          <w:color w:val="000000" w:themeColor="text1"/>
        </w:rPr>
        <w:t xml:space="preserve"> attraktive Radtourismusangebote. </w:t>
      </w:r>
      <w:r w:rsidR="00C81AD2" w:rsidRPr="00EC29EA">
        <w:rPr>
          <w:rFonts w:ascii="MetaNormal-Roman" w:hAnsi="MetaNormal-Roman" w:cs="Arial"/>
          <w:color w:val="000000" w:themeColor="text1"/>
        </w:rPr>
        <w:t>Die gute Vorarbeit der letzten Jahre</w:t>
      </w:r>
      <w:r w:rsidR="00844326" w:rsidRPr="00EC29EA">
        <w:rPr>
          <w:rFonts w:ascii="MetaNormal-Roman" w:hAnsi="MetaNormal-Roman" w:cs="Arial"/>
          <w:color w:val="000000" w:themeColor="text1"/>
        </w:rPr>
        <w:t xml:space="preserve"> </w:t>
      </w:r>
      <w:r w:rsidR="00C81AD2" w:rsidRPr="00EC29EA">
        <w:rPr>
          <w:rFonts w:ascii="MetaNormal-Roman" w:hAnsi="MetaNormal-Roman" w:cs="Arial"/>
          <w:color w:val="000000" w:themeColor="text1"/>
        </w:rPr>
        <w:t xml:space="preserve">wird sich auszahlen, wenn wir das </w:t>
      </w:r>
      <w:proofErr w:type="spellStart"/>
      <w:r w:rsidR="00C81AD2" w:rsidRPr="00EC29EA">
        <w:rPr>
          <w:rFonts w:ascii="MetaNormal-Roman" w:hAnsi="MetaNormal-Roman" w:cs="Arial"/>
          <w:color w:val="000000" w:themeColor="text1"/>
        </w:rPr>
        <w:t>Zeitziel</w:t>
      </w:r>
      <w:proofErr w:type="spellEnd"/>
      <w:r w:rsidR="00C81AD2" w:rsidRPr="00EC29EA">
        <w:rPr>
          <w:rFonts w:ascii="MetaNormal-Roman" w:hAnsi="MetaNormal-Roman" w:cs="Arial"/>
          <w:color w:val="000000" w:themeColor="text1"/>
        </w:rPr>
        <w:t xml:space="preserve"> halten können</w:t>
      </w:r>
      <w:r w:rsidR="00844326" w:rsidRPr="00EC29EA">
        <w:rPr>
          <w:rFonts w:ascii="MetaNormal-Roman" w:hAnsi="MetaNormal-Roman" w:cs="Arial"/>
          <w:color w:val="000000" w:themeColor="text1"/>
        </w:rPr>
        <w:t>.“</w:t>
      </w:r>
    </w:p>
    <w:p w14:paraId="0155784B" w14:textId="77777777" w:rsidR="00844326" w:rsidRPr="00CE1B71" w:rsidRDefault="00844326" w:rsidP="00A51955">
      <w:pPr>
        <w:tabs>
          <w:tab w:val="left" w:pos="1276"/>
          <w:tab w:val="left" w:pos="1560"/>
        </w:tabs>
        <w:spacing w:line="360" w:lineRule="auto"/>
        <w:ind w:left="1701" w:right="1134"/>
        <w:jc w:val="both"/>
        <w:rPr>
          <w:rFonts w:ascii="MetaNormal-Roman" w:hAnsi="MetaNormal-Roman" w:cs="Arial"/>
        </w:rPr>
      </w:pPr>
    </w:p>
    <w:p w14:paraId="63F2C35F" w14:textId="26EE3A45" w:rsidR="00EC29EA" w:rsidRPr="00EC29EA" w:rsidRDefault="00EC29EA" w:rsidP="00EC29EA">
      <w:pPr>
        <w:spacing w:line="360" w:lineRule="auto"/>
        <w:ind w:left="1701" w:right="1134"/>
        <w:rPr>
          <w:rFonts w:ascii="MetaNormal-Roman" w:hAnsi="MetaNormal-Roman" w:cs="Arial"/>
        </w:rPr>
      </w:pPr>
      <w:r w:rsidRPr="00EC29EA">
        <w:rPr>
          <w:rFonts w:ascii="MetaNormal-Roman" w:hAnsi="MetaNormal-Roman" w:cs="Arial"/>
        </w:rPr>
        <w:t xml:space="preserve">Die notwendigen großen </w:t>
      </w:r>
      <w:r w:rsidR="00492574" w:rsidRPr="00EC29EA">
        <w:rPr>
          <w:rFonts w:ascii="MetaNormal-Roman" w:hAnsi="MetaNormal-Roman" w:cs="Arial"/>
        </w:rPr>
        <w:t xml:space="preserve">Investitionen </w:t>
      </w:r>
      <w:r w:rsidRPr="00EC29EA">
        <w:rPr>
          <w:rFonts w:ascii="MetaNormal-Roman" w:hAnsi="MetaNormal-Roman" w:cs="Arial"/>
        </w:rPr>
        <w:t xml:space="preserve">in </w:t>
      </w:r>
      <w:r w:rsidR="00EB092B" w:rsidRPr="00EC29EA">
        <w:rPr>
          <w:rFonts w:ascii="MetaNormal-Roman" w:hAnsi="MetaNormal-Roman" w:cs="Arial"/>
        </w:rPr>
        <w:t xml:space="preserve">die Sanierung und damit in </w:t>
      </w:r>
      <w:r w:rsidR="00492574" w:rsidRPr="00EC29EA">
        <w:rPr>
          <w:rFonts w:ascii="MetaNormal-Roman" w:hAnsi="MetaNormal-Roman" w:cs="Arial"/>
        </w:rPr>
        <w:t xml:space="preserve">die Qualität der Wege sind </w:t>
      </w:r>
      <w:r w:rsidRPr="00EC29EA">
        <w:rPr>
          <w:rFonts w:ascii="MetaNormal-Roman" w:hAnsi="MetaNormal-Roman" w:cs="Arial"/>
        </w:rPr>
        <w:t xml:space="preserve">dank aktuell gut ausgestatteter Fördertöpfe der EU, des Bundes und des Landes für die Kommunen leistbar. Die Förderquoten liegen je nach Fördertopf bei 65 % bis zu nahe 100% (bei finanzschwachen Kommunen). Der Eigenanteil wird über den jeweiligen Baulastträger getragen. Das sind in Rheinhessen sowohl Ortsgemeinden als auch Städte, die beiden Landkreise Mainz-Bingen und Alzey-Worms sowie das Land RLP über den LBM (Landesbetrieb für Mobilität). </w:t>
      </w:r>
    </w:p>
    <w:p w14:paraId="1C3E3220" w14:textId="77777777" w:rsidR="00EC29EA" w:rsidRPr="00EC29EA" w:rsidRDefault="00EC29EA" w:rsidP="00EC29EA">
      <w:pPr>
        <w:spacing w:line="360" w:lineRule="auto"/>
        <w:ind w:left="1701" w:right="1134"/>
        <w:rPr>
          <w:rFonts w:ascii="MetaNormal-Roman" w:hAnsi="MetaNormal-Roman"/>
        </w:rPr>
      </w:pPr>
    </w:p>
    <w:p w14:paraId="1C2631E0" w14:textId="2B32200D" w:rsidR="00422DF3" w:rsidRPr="00EC29EA" w:rsidRDefault="00422DF3" w:rsidP="00422DF3">
      <w:pPr>
        <w:tabs>
          <w:tab w:val="left" w:pos="1276"/>
          <w:tab w:val="left" w:pos="1560"/>
        </w:tabs>
        <w:spacing w:line="360" w:lineRule="auto"/>
        <w:ind w:left="1701" w:right="1134"/>
        <w:rPr>
          <w:rFonts w:ascii="MetaNormal-Roman" w:hAnsi="MetaNormal-Roman"/>
        </w:rPr>
      </w:pPr>
      <w:r w:rsidRPr="00EC29EA">
        <w:rPr>
          <w:rFonts w:ascii="MetaNormal-Roman" w:hAnsi="MetaNormal-Roman"/>
        </w:rPr>
        <w:t>Die VG Rhein-</w:t>
      </w:r>
      <w:proofErr w:type="spellStart"/>
      <w:r w:rsidRPr="00EC29EA">
        <w:rPr>
          <w:rFonts w:ascii="MetaNormal-Roman" w:hAnsi="MetaNormal-Roman"/>
        </w:rPr>
        <w:t>Selz</w:t>
      </w:r>
      <w:proofErr w:type="spellEnd"/>
      <w:r w:rsidRPr="00EC29EA">
        <w:rPr>
          <w:rFonts w:ascii="MetaNormal-Roman" w:hAnsi="MetaNormal-Roman"/>
        </w:rPr>
        <w:t xml:space="preserve"> hat über das Förderprogramm EULLE (Investitionen in kleine Infrastrukturmaßnahmen, insbesondere für Radwege im ländlichen Raum) alle 1</w:t>
      </w:r>
      <w:r w:rsidR="00F8426B" w:rsidRPr="00EC29EA">
        <w:rPr>
          <w:rFonts w:ascii="MetaNormal-Roman" w:hAnsi="MetaNormal-Roman"/>
        </w:rPr>
        <w:t>8</w:t>
      </w:r>
      <w:r w:rsidRPr="00EC29EA">
        <w:rPr>
          <w:rFonts w:ascii="MetaNormal-Roman" w:hAnsi="MetaNormal-Roman"/>
        </w:rPr>
        <w:t xml:space="preserve"> notwendigen Maßnahmen zur Umsetzung des Radtouristischen Entwicklungsplans Rheinhessen im VG-Gebiet beantragt</w:t>
      </w:r>
      <w:r w:rsidR="00EF32EB" w:rsidRPr="00EC29EA">
        <w:rPr>
          <w:rFonts w:ascii="MetaNormal-Roman" w:hAnsi="MetaNormal-Roman"/>
        </w:rPr>
        <w:t xml:space="preserve">. Alle Anträge wurden bewilligt. </w:t>
      </w:r>
      <w:r w:rsidRPr="00EC29EA">
        <w:rPr>
          <w:rFonts w:ascii="MetaNormal-Roman" w:hAnsi="MetaNormal-Roman"/>
        </w:rPr>
        <w:t xml:space="preserve">Den </w:t>
      </w:r>
      <w:r w:rsidR="00775FDC" w:rsidRPr="00EC29EA">
        <w:rPr>
          <w:rFonts w:ascii="MetaNormal-Roman" w:hAnsi="MetaNormal-Roman"/>
        </w:rPr>
        <w:t>erforderlichen</w:t>
      </w:r>
      <w:r w:rsidRPr="00EC29EA">
        <w:rPr>
          <w:rFonts w:ascii="MetaNormal-Roman" w:hAnsi="MetaNormal-Roman"/>
        </w:rPr>
        <w:t xml:space="preserve"> Eigenanteil übernimmt dabei die Verbandsgemeinde</w:t>
      </w:r>
      <w:r w:rsidR="00FB5A24" w:rsidRPr="00FB5A24">
        <w:rPr>
          <w:rFonts w:ascii="MetaNormal-Roman" w:hAnsi="MetaNormal-Roman"/>
        </w:rPr>
        <w:t xml:space="preserve"> </w:t>
      </w:r>
      <w:r w:rsidR="00FB5A24">
        <w:rPr>
          <w:rFonts w:ascii="MetaNormal-Roman" w:hAnsi="MetaNormal-Roman"/>
        </w:rPr>
        <w:t xml:space="preserve">auf der Grundlage einer </w:t>
      </w:r>
      <w:r w:rsidR="00FB5A24" w:rsidRPr="00EC29EA">
        <w:rPr>
          <w:rFonts w:ascii="MetaNormal-Roman" w:hAnsi="MetaNormal-Roman"/>
        </w:rPr>
        <w:t>Ausbauvereinbarung</w:t>
      </w:r>
      <w:r w:rsidR="00FB5A24">
        <w:rPr>
          <w:rFonts w:ascii="MetaNormal-Roman" w:hAnsi="MetaNormal-Roman"/>
        </w:rPr>
        <w:t xml:space="preserve"> für Ihre </w:t>
      </w:r>
      <w:r w:rsidR="00FB5A24" w:rsidRPr="00EC29EA">
        <w:rPr>
          <w:rFonts w:ascii="MetaNormal-Roman" w:hAnsi="MetaNormal-Roman"/>
        </w:rPr>
        <w:t>acht beteiligten Ortsgemeinden</w:t>
      </w:r>
      <w:r w:rsidRPr="00EC29EA">
        <w:rPr>
          <w:rFonts w:ascii="MetaNormal-Roman" w:hAnsi="MetaNormal-Roman"/>
        </w:rPr>
        <w:t xml:space="preserve">. </w:t>
      </w:r>
      <w:r w:rsidR="00F8426B" w:rsidRPr="00EC29EA">
        <w:rPr>
          <w:rFonts w:ascii="MetaNormal-Roman" w:hAnsi="MetaNormal-Roman"/>
        </w:rPr>
        <w:t>Die Vorgehensweise ist beispielgebend.</w:t>
      </w:r>
    </w:p>
    <w:p w14:paraId="12DCFC33" w14:textId="77777777" w:rsidR="00786B0F" w:rsidRPr="00EC29EA" w:rsidRDefault="00786B0F" w:rsidP="00422DF3">
      <w:pPr>
        <w:tabs>
          <w:tab w:val="left" w:pos="1276"/>
          <w:tab w:val="left" w:pos="1560"/>
        </w:tabs>
        <w:spacing w:line="360" w:lineRule="auto"/>
        <w:ind w:left="1701" w:right="1134"/>
        <w:rPr>
          <w:rFonts w:ascii="MetaNormal-Roman" w:hAnsi="MetaNormal-Roman" w:cs="Arial"/>
        </w:rPr>
      </w:pPr>
    </w:p>
    <w:p w14:paraId="589779F9" w14:textId="022C88CC" w:rsidR="00422DF3" w:rsidRPr="00CE1B71" w:rsidRDefault="00F8426B" w:rsidP="00422DF3">
      <w:pPr>
        <w:tabs>
          <w:tab w:val="left" w:pos="1276"/>
          <w:tab w:val="left" w:pos="1560"/>
        </w:tabs>
        <w:spacing w:line="360" w:lineRule="auto"/>
        <w:ind w:left="1701" w:right="1134"/>
        <w:rPr>
          <w:rFonts w:ascii="MetaNormal-Roman" w:hAnsi="MetaNormal-Roman" w:cs="Arial"/>
        </w:rPr>
      </w:pPr>
      <w:r w:rsidRPr="00EC29EA">
        <w:rPr>
          <w:rFonts w:ascii="MetaNormal-Roman" w:hAnsi="MetaNormal-Roman" w:cs="Arial"/>
        </w:rPr>
        <w:t xml:space="preserve">Am Ende profitieren </w:t>
      </w:r>
      <w:r w:rsidR="00775FDC" w:rsidRPr="00EC29EA">
        <w:rPr>
          <w:rFonts w:ascii="MetaNormal-Roman" w:hAnsi="MetaNormal-Roman" w:cs="Arial"/>
        </w:rPr>
        <w:t>drei</w:t>
      </w:r>
      <w:r w:rsidRPr="00EC29EA">
        <w:rPr>
          <w:rFonts w:ascii="MetaNormal-Roman" w:hAnsi="MetaNormal-Roman" w:cs="Arial"/>
        </w:rPr>
        <w:t xml:space="preserve"> der geplanten Routen des neuen touristischen </w:t>
      </w:r>
      <w:r w:rsidRPr="00CE1B71">
        <w:rPr>
          <w:rFonts w:ascii="MetaNormal-Roman" w:hAnsi="MetaNormal-Roman" w:cs="Arial"/>
        </w:rPr>
        <w:t>Routennetzes und der Rheinradweg davon.</w:t>
      </w:r>
      <w:r w:rsidR="00B64068" w:rsidRPr="00CE1B71">
        <w:rPr>
          <w:rFonts w:ascii="MetaNormal-Roman" w:hAnsi="MetaNormal-Roman" w:cs="Arial"/>
        </w:rPr>
        <w:t xml:space="preserve"> </w:t>
      </w:r>
    </w:p>
    <w:p w14:paraId="759F2BB7" w14:textId="77777777" w:rsidR="00775FDC" w:rsidRPr="00CE1B71" w:rsidRDefault="00775FDC" w:rsidP="00EF32EB">
      <w:pPr>
        <w:spacing w:line="360" w:lineRule="auto"/>
        <w:ind w:left="1701" w:right="1134"/>
        <w:rPr>
          <w:rFonts w:ascii="MetaNormal-Roman" w:hAnsi="MetaNormal-Roman" w:cs="Arial"/>
        </w:rPr>
      </w:pPr>
    </w:p>
    <w:p w14:paraId="739D1267" w14:textId="6B2553DD" w:rsidR="00EF32EB" w:rsidRPr="00CE1B71" w:rsidRDefault="00CE1B71" w:rsidP="00CE1B71">
      <w:pPr>
        <w:spacing w:line="360" w:lineRule="auto"/>
        <w:ind w:left="1701" w:right="1134"/>
        <w:rPr>
          <w:rFonts w:ascii="MetaNormal-Roman" w:hAnsi="MetaNormal-Roman" w:cs="Arial"/>
        </w:rPr>
      </w:pPr>
      <w:r w:rsidRPr="00CE1B71">
        <w:rPr>
          <w:rFonts w:ascii="MetaNormal-Roman" w:hAnsi="MetaNormal-Roman" w:cs="Arial"/>
        </w:rPr>
        <w:t xml:space="preserve">„Der Radtourismus erfreut sich </w:t>
      </w:r>
      <w:proofErr w:type="gramStart"/>
      <w:r w:rsidRPr="00CE1B71">
        <w:rPr>
          <w:rFonts w:ascii="MetaNormal-Roman" w:hAnsi="MetaNormal-Roman" w:cs="Arial"/>
        </w:rPr>
        <w:t>in den vergangen Jahren</w:t>
      </w:r>
      <w:proofErr w:type="gramEnd"/>
      <w:r w:rsidRPr="00CE1B71">
        <w:rPr>
          <w:rFonts w:ascii="MetaNormal-Roman" w:hAnsi="MetaNormal-Roman" w:cs="Arial"/>
        </w:rPr>
        <w:t xml:space="preserve"> wachsender Beliebtheit“, sagt Martin Groth, Bürgermeister der Verbandsgemeinde Rhein-</w:t>
      </w:r>
      <w:proofErr w:type="spellStart"/>
      <w:r w:rsidRPr="00CE1B71">
        <w:rPr>
          <w:rFonts w:ascii="MetaNormal-Roman" w:hAnsi="MetaNormal-Roman" w:cs="Arial"/>
        </w:rPr>
        <w:t>Selz</w:t>
      </w:r>
      <w:proofErr w:type="spellEnd"/>
      <w:r w:rsidRPr="00CE1B71">
        <w:rPr>
          <w:rFonts w:ascii="MetaNormal-Roman" w:hAnsi="MetaNormal-Roman" w:cs="Arial"/>
        </w:rPr>
        <w:t xml:space="preserve">. „Für uns als Verbandsgemeinde ist der Radtourismus ein </w:t>
      </w:r>
      <w:r w:rsidRPr="00CE1B71">
        <w:rPr>
          <w:rFonts w:ascii="MetaNormal-Roman" w:hAnsi="MetaNormal-Roman" w:cs="Arial"/>
        </w:rPr>
        <w:lastRenderedPageBreak/>
        <w:t>wichtiger Kernbereich, den wir mit besonderem Augenmerk begleiten und im engen Austausch wegweisend ausbauen möchten. Gemeinsam stehen wir für die Attraktivität Rheinhessens, insbesondere auch als Reiseziel für Radfahrer. Abwechslungsreiche Routen sollen Radbegeisterte einladen, das idyllische Ambiente unserer liebenswerten Städte und Gemeinden zu genießen – und das umweltbewusst im Einklang mit der Natur.“</w:t>
      </w:r>
    </w:p>
    <w:p w14:paraId="5726F87A" w14:textId="77777777" w:rsidR="00773CD0" w:rsidRDefault="00773CD0" w:rsidP="00C34472">
      <w:pPr>
        <w:spacing w:line="360" w:lineRule="auto"/>
        <w:ind w:left="1701" w:right="1134"/>
        <w:rPr>
          <w:rFonts w:ascii="MetaNormal-Roman" w:hAnsi="MetaNormal-Roman" w:cs="Arial"/>
        </w:rPr>
      </w:pPr>
      <w:bookmarkStart w:id="0" w:name="_GoBack"/>
      <w:bookmarkEnd w:id="0"/>
    </w:p>
    <w:sectPr w:rsidR="00773CD0" w:rsidSect="00835C91">
      <w:headerReference w:type="even" r:id="rId8"/>
      <w:headerReference w:type="default" r:id="rId9"/>
      <w:footerReference w:type="even" r:id="rId10"/>
      <w:footerReference w:type="default" r:id="rId11"/>
      <w:headerReference w:type="first" r:id="rId12"/>
      <w:footerReference w:type="first" r:id="rId13"/>
      <w:pgSz w:w="11906" w:h="16838" w:code="9"/>
      <w:pgMar w:top="2410" w:right="991" w:bottom="1843" w:left="1418"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B726A" w14:textId="77777777" w:rsidR="008D459D" w:rsidRDefault="008D459D">
      <w:r>
        <w:separator/>
      </w:r>
    </w:p>
  </w:endnote>
  <w:endnote w:type="continuationSeparator" w:id="0">
    <w:p w14:paraId="0379171E" w14:textId="77777777" w:rsidR="008D459D" w:rsidRDefault="008D4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Z Meta LF">
    <w:altName w:val="Century Gothic"/>
    <w:charset w:val="00"/>
    <w:family w:val="swiss"/>
    <w:pitch w:val="variable"/>
    <w:sig w:usb0="8300002F" w:usb1="4000004A" w:usb2="00000000" w:usb3="00000000" w:csb0="00000001" w:csb1="00000000"/>
  </w:font>
  <w:font w:name="MetaNormal-Roman">
    <w:altName w:val="Calibri"/>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B8619" w14:textId="77777777" w:rsidR="00603892" w:rsidRDefault="0060389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6F779" w14:textId="77777777" w:rsidR="009B30FC" w:rsidRPr="004F3CFB" w:rsidRDefault="009B30FC" w:rsidP="009B30FC">
    <w:pPr>
      <w:spacing w:line="180" w:lineRule="exact"/>
      <w:jc w:val="center"/>
      <w:rPr>
        <w:rFonts w:ascii="MetaNormal-Roman" w:hAnsi="MetaNormal-Roman"/>
        <w:sz w:val="15"/>
      </w:rPr>
    </w:pPr>
    <w:r w:rsidRPr="004F3CFB">
      <w:rPr>
        <w:rFonts w:ascii="MetaNormal-Roman" w:hAnsi="MetaNormal-Roman"/>
        <w:b/>
        <w:sz w:val="15"/>
      </w:rPr>
      <w:t>Rheinhessen-Touristik GmbH</w:t>
    </w:r>
    <w:r w:rsidRPr="004F3CFB">
      <w:rPr>
        <w:rFonts w:ascii="MetaNormal-Roman" w:hAnsi="MetaNormal-Roman"/>
        <w:sz w:val="15"/>
      </w:rPr>
      <w:t xml:space="preserve"> · </w:t>
    </w:r>
    <w:proofErr w:type="spellStart"/>
    <w:r w:rsidRPr="004F3CFB">
      <w:rPr>
        <w:rFonts w:ascii="MetaNormal-Roman" w:hAnsi="MetaNormal-Roman"/>
        <w:sz w:val="15"/>
      </w:rPr>
      <w:t>Kreuzhof</w:t>
    </w:r>
    <w:proofErr w:type="spellEnd"/>
    <w:r w:rsidRPr="004F3CFB">
      <w:rPr>
        <w:rFonts w:ascii="MetaNormal-Roman" w:hAnsi="MetaNormal-Roman"/>
        <w:sz w:val="15"/>
      </w:rPr>
      <w:t xml:space="preserve"> 1 · 55268 Nieder-Olm · Deutschland</w:t>
    </w:r>
  </w:p>
  <w:p w14:paraId="65D0BF43" w14:textId="77777777" w:rsidR="009B30FC" w:rsidRPr="004F3CFB" w:rsidRDefault="009B30FC" w:rsidP="009B30FC">
    <w:pPr>
      <w:spacing w:line="180" w:lineRule="exact"/>
      <w:jc w:val="center"/>
      <w:rPr>
        <w:rFonts w:ascii="MetaNormal-Roman" w:hAnsi="MetaNormal-Roman"/>
        <w:sz w:val="15"/>
      </w:rPr>
    </w:pPr>
    <w:r w:rsidRPr="004F3CFB">
      <w:rPr>
        <w:rFonts w:ascii="MetaNormal-Roman" w:hAnsi="MetaNormal-Roman"/>
        <w:sz w:val="15"/>
      </w:rPr>
      <w:t>Telefon (06136) 92398 - 0 · Telefax (06136) 92398 - 79 · info@rheinhessen.info · www.rheinhessen.de</w:t>
    </w:r>
  </w:p>
  <w:p w14:paraId="1446532C" w14:textId="77777777" w:rsidR="009B30FC" w:rsidRPr="004F3CFB" w:rsidRDefault="009B30FC" w:rsidP="009B30FC">
    <w:pPr>
      <w:spacing w:line="180" w:lineRule="exact"/>
      <w:jc w:val="center"/>
      <w:rPr>
        <w:rFonts w:ascii="MetaNormal-Roman" w:hAnsi="MetaNormal-Roman"/>
        <w:sz w:val="15"/>
      </w:rPr>
    </w:pPr>
    <w:r w:rsidRPr="004F3CFB">
      <w:rPr>
        <w:rFonts w:ascii="MetaNormal-Roman" w:hAnsi="MetaNormal-Roman"/>
        <w:sz w:val="15"/>
      </w:rPr>
      <w:t>Sparkasse Rhein-Nahe · IBAN DE87 5605 0180 0010 1309 79 · SWIFT-BIC MALADE51KRE</w:t>
    </w:r>
  </w:p>
  <w:p w14:paraId="68F16CB0" w14:textId="77777777" w:rsidR="009B30FC" w:rsidRPr="004F3CFB" w:rsidRDefault="009B30FC" w:rsidP="009B30FC">
    <w:pPr>
      <w:spacing w:line="180" w:lineRule="exact"/>
      <w:jc w:val="center"/>
      <w:rPr>
        <w:rFonts w:ascii="MetaNormal-Roman" w:hAnsi="MetaNormal-Roman"/>
        <w:sz w:val="15"/>
      </w:rPr>
    </w:pPr>
    <w:r w:rsidRPr="004F3CFB">
      <w:rPr>
        <w:rFonts w:ascii="MetaNormal-Roman" w:hAnsi="MetaNormal-Roman"/>
        <w:sz w:val="15"/>
      </w:rPr>
      <w:t xml:space="preserve">Steuernummer 26 666 0485 4 · </w:t>
    </w:r>
    <w:proofErr w:type="spellStart"/>
    <w:r w:rsidRPr="004F3CFB">
      <w:rPr>
        <w:rFonts w:ascii="MetaNormal-Roman" w:hAnsi="MetaNormal-Roman"/>
        <w:sz w:val="15"/>
      </w:rPr>
      <w:t>USt-IdNr</w:t>
    </w:r>
    <w:proofErr w:type="spellEnd"/>
    <w:r w:rsidRPr="004F3CFB">
      <w:rPr>
        <w:rFonts w:ascii="MetaNormal-Roman" w:hAnsi="MetaNormal-Roman"/>
        <w:sz w:val="15"/>
      </w:rPr>
      <w:t>. DE 186 490 986</w:t>
    </w:r>
  </w:p>
  <w:p w14:paraId="10E39480" w14:textId="77777777" w:rsidR="009B30FC" w:rsidRPr="004F3CFB" w:rsidRDefault="009B30FC" w:rsidP="009B30FC">
    <w:pPr>
      <w:spacing w:line="180" w:lineRule="exact"/>
      <w:jc w:val="center"/>
      <w:rPr>
        <w:rFonts w:ascii="MetaNormal-Roman" w:hAnsi="MetaNormal-Roman"/>
        <w:sz w:val="15"/>
      </w:rPr>
    </w:pPr>
    <w:r w:rsidRPr="004F3CFB">
      <w:rPr>
        <w:rFonts w:ascii="MetaNormal-Roman" w:hAnsi="MetaNormal-Roman"/>
        <w:sz w:val="15"/>
      </w:rPr>
      <w:t xml:space="preserve">Vorsitzender des Aufsichtsrates: </w:t>
    </w:r>
    <w:r w:rsidR="00603892">
      <w:rPr>
        <w:rFonts w:ascii="MetaNormal-Roman" w:hAnsi="MetaNormal-Roman"/>
        <w:sz w:val="15"/>
      </w:rPr>
      <w:t>Erwin Malkmus</w:t>
    </w:r>
    <w:r w:rsidRPr="004F3CFB">
      <w:rPr>
        <w:rFonts w:ascii="MetaNormal-Roman" w:hAnsi="MetaNormal-Roman"/>
        <w:sz w:val="15"/>
      </w:rPr>
      <w:t xml:space="preserve"> · Geschäftsführer: Christian Halbig · Amtsgericht Mainz HRB 22834</w:t>
    </w:r>
  </w:p>
  <w:p w14:paraId="05C4AFF2" w14:textId="77777777" w:rsidR="009B30FC" w:rsidRDefault="009B30FC" w:rsidP="009B30FC">
    <w:pPr>
      <w:spacing w:line="180" w:lineRule="exact"/>
      <w:jc w:val="center"/>
      <w:rPr>
        <w:rFonts w:ascii="MetaNormal-Roman" w:hAnsi="MetaNormal-Roman"/>
        <w:vanish/>
        <w:sz w:val="15"/>
      </w:rPr>
    </w:pPr>
  </w:p>
  <w:p w14:paraId="659E884A" w14:textId="77777777" w:rsidR="009B30FC" w:rsidRDefault="009B30FC" w:rsidP="009B30FC">
    <w:pPr>
      <w:spacing w:line="180" w:lineRule="exact"/>
      <w:jc w:val="center"/>
      <w:rPr>
        <w:rFonts w:ascii="MetaNormal-Roman" w:hAnsi="MetaNormal-Roman"/>
        <w:vanish/>
        <w:sz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F0AFA" w14:textId="77777777" w:rsidR="003D4AB8" w:rsidRPr="004F3CFB" w:rsidRDefault="003D4AB8" w:rsidP="00F42A78">
    <w:pPr>
      <w:spacing w:line="180" w:lineRule="exact"/>
      <w:jc w:val="center"/>
      <w:rPr>
        <w:rFonts w:ascii="MetaNormal-Roman" w:hAnsi="MetaNormal-Roman"/>
        <w:sz w:val="15"/>
      </w:rPr>
    </w:pPr>
    <w:r w:rsidRPr="004F3CFB">
      <w:rPr>
        <w:rFonts w:ascii="MetaNormal-Roman" w:hAnsi="MetaNormal-Roman"/>
        <w:b/>
        <w:sz w:val="15"/>
      </w:rPr>
      <w:t>Rheinhessen-Touristik GmbH</w:t>
    </w:r>
    <w:r w:rsidRPr="004F3CFB">
      <w:rPr>
        <w:rFonts w:ascii="MetaNormal-Roman" w:hAnsi="MetaNormal-Roman"/>
        <w:sz w:val="15"/>
      </w:rPr>
      <w:t xml:space="preserve"> · </w:t>
    </w:r>
    <w:proofErr w:type="spellStart"/>
    <w:r w:rsidRPr="004F3CFB">
      <w:rPr>
        <w:rFonts w:ascii="MetaNormal-Roman" w:hAnsi="MetaNormal-Roman"/>
        <w:sz w:val="15"/>
      </w:rPr>
      <w:t>Kreuzhof</w:t>
    </w:r>
    <w:proofErr w:type="spellEnd"/>
    <w:r w:rsidRPr="004F3CFB">
      <w:rPr>
        <w:rFonts w:ascii="MetaNormal-Roman" w:hAnsi="MetaNormal-Roman"/>
        <w:sz w:val="15"/>
      </w:rPr>
      <w:t xml:space="preserve"> 1 · 55268 Nieder-Olm · Deutschland</w:t>
    </w:r>
  </w:p>
  <w:p w14:paraId="03F4EA32" w14:textId="77777777" w:rsidR="003D4AB8" w:rsidRPr="004F3CFB" w:rsidRDefault="003D4AB8" w:rsidP="00F42A78">
    <w:pPr>
      <w:spacing w:line="180" w:lineRule="exact"/>
      <w:jc w:val="center"/>
      <w:rPr>
        <w:rFonts w:ascii="MetaNormal-Roman" w:hAnsi="MetaNormal-Roman"/>
        <w:sz w:val="15"/>
      </w:rPr>
    </w:pPr>
    <w:r w:rsidRPr="004F3CFB">
      <w:rPr>
        <w:rFonts w:ascii="MetaNormal-Roman" w:hAnsi="MetaNormal-Roman"/>
        <w:sz w:val="15"/>
      </w:rPr>
      <w:t>Telefon (06136) 92398 - 0 · Telefax (06136) 92398 - 79 · info@rheinhessen.info · www.rheinhessen.de</w:t>
    </w:r>
  </w:p>
  <w:p w14:paraId="65C93DAE" w14:textId="77777777" w:rsidR="003D4AB8" w:rsidRPr="004F3CFB" w:rsidRDefault="003D4AB8" w:rsidP="00F42A78">
    <w:pPr>
      <w:spacing w:line="180" w:lineRule="exact"/>
      <w:jc w:val="center"/>
      <w:rPr>
        <w:rFonts w:ascii="MetaNormal-Roman" w:hAnsi="MetaNormal-Roman"/>
        <w:sz w:val="15"/>
      </w:rPr>
    </w:pPr>
    <w:r w:rsidRPr="004F3CFB">
      <w:rPr>
        <w:rFonts w:ascii="MetaNormal-Roman" w:hAnsi="MetaNormal-Roman"/>
        <w:sz w:val="15"/>
      </w:rPr>
      <w:t>Sparkasse Rhein-Nahe · IBAN DE87 5605 0180 0010 1309 79 · SWIFT-BIC MALADE51KRE</w:t>
    </w:r>
  </w:p>
  <w:p w14:paraId="74501AEB" w14:textId="77777777" w:rsidR="003D4AB8" w:rsidRPr="004F3CFB" w:rsidRDefault="003D4AB8" w:rsidP="00F42A78">
    <w:pPr>
      <w:spacing w:line="180" w:lineRule="exact"/>
      <w:jc w:val="center"/>
      <w:rPr>
        <w:rFonts w:ascii="MetaNormal-Roman" w:hAnsi="MetaNormal-Roman"/>
        <w:sz w:val="15"/>
      </w:rPr>
    </w:pPr>
    <w:r w:rsidRPr="004F3CFB">
      <w:rPr>
        <w:rFonts w:ascii="MetaNormal-Roman" w:hAnsi="MetaNormal-Roman"/>
        <w:sz w:val="15"/>
      </w:rPr>
      <w:t xml:space="preserve">Steuernummer 26 666 0485 4 · </w:t>
    </w:r>
    <w:proofErr w:type="spellStart"/>
    <w:r w:rsidRPr="004F3CFB">
      <w:rPr>
        <w:rFonts w:ascii="MetaNormal-Roman" w:hAnsi="MetaNormal-Roman"/>
        <w:sz w:val="15"/>
      </w:rPr>
      <w:t>USt-IdNr</w:t>
    </w:r>
    <w:proofErr w:type="spellEnd"/>
    <w:r w:rsidRPr="004F3CFB">
      <w:rPr>
        <w:rFonts w:ascii="MetaNormal-Roman" w:hAnsi="MetaNormal-Roman"/>
        <w:sz w:val="15"/>
      </w:rPr>
      <w:t>. DE 186 490 986</w:t>
    </w:r>
  </w:p>
  <w:p w14:paraId="402599FD" w14:textId="77777777" w:rsidR="003D4AB8" w:rsidRPr="004F3CFB" w:rsidRDefault="003D4AB8" w:rsidP="00F42A78">
    <w:pPr>
      <w:spacing w:line="180" w:lineRule="exact"/>
      <w:jc w:val="center"/>
      <w:rPr>
        <w:rFonts w:ascii="MetaNormal-Roman" w:hAnsi="MetaNormal-Roman"/>
        <w:sz w:val="15"/>
      </w:rPr>
    </w:pPr>
    <w:r w:rsidRPr="004F3CFB">
      <w:rPr>
        <w:rFonts w:ascii="MetaNormal-Roman" w:hAnsi="MetaNormal-Roman"/>
        <w:sz w:val="15"/>
      </w:rPr>
      <w:t>Vorsitzender des Aufsichtsrates: Burkhard Müller · Geschäftsführer: Christian Halbig · Amtsgericht Mainz HRB 22834</w:t>
    </w:r>
  </w:p>
  <w:p w14:paraId="7D91590C" w14:textId="77777777" w:rsidR="003D4AB8" w:rsidRDefault="003D4AB8">
    <w:pPr>
      <w:spacing w:line="180" w:lineRule="exact"/>
      <w:jc w:val="center"/>
      <w:rPr>
        <w:rFonts w:ascii="MetaNormal-Roman" w:hAnsi="MetaNormal-Roman"/>
        <w:vanish/>
        <w:sz w:val="15"/>
      </w:rPr>
    </w:pPr>
  </w:p>
  <w:p w14:paraId="4C120EE7" w14:textId="77777777" w:rsidR="003D4AB8" w:rsidRDefault="003D4AB8">
    <w:pPr>
      <w:spacing w:line="180" w:lineRule="exact"/>
      <w:jc w:val="center"/>
      <w:rPr>
        <w:rFonts w:ascii="MetaNormal-Roman" w:hAnsi="MetaNormal-Roman"/>
        <w:vanish/>
        <w:sz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AC3F3" w14:textId="77777777" w:rsidR="008D459D" w:rsidRDefault="008D459D">
      <w:r>
        <w:separator/>
      </w:r>
    </w:p>
  </w:footnote>
  <w:footnote w:type="continuationSeparator" w:id="0">
    <w:p w14:paraId="0D43CBA8" w14:textId="77777777" w:rsidR="008D459D" w:rsidRDefault="008D4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A246F" w14:textId="77777777" w:rsidR="00603892" w:rsidRDefault="0060389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2AA8" w14:textId="172BAE85" w:rsidR="003D4AB8" w:rsidRDefault="003D4AB8">
    <w:pPr>
      <w:pStyle w:val="Kopfzeile"/>
      <w:rPr>
        <w:rFonts w:ascii="MetaNormal-Roman" w:hAnsi="MetaNormal-Roman"/>
      </w:rPr>
    </w:pPr>
  </w:p>
  <w:p w14:paraId="32925CE1" w14:textId="77777777" w:rsidR="003D4AB8" w:rsidRDefault="003D4AB8">
    <w:pPr>
      <w:pStyle w:val="Bezugszeichentext"/>
      <w:framePr w:w="2381" w:h="170" w:hRule="exact" w:hSpace="0" w:vSpace="0" w:wrap="notBeside" w:hAnchor="margin" w:x="1" w:y="2326" w:anchorLock="1"/>
      <w:rPr>
        <w:rFonts w:ascii="MetaNormal-Roman" w:hAnsi="MetaNormal-Roman"/>
        <w:sz w:val="14"/>
      </w:rPr>
    </w:pPr>
    <w:r>
      <w:rPr>
        <w:rFonts w:ascii="MetaNormal-Roman" w:hAnsi="MetaNormal-Roman"/>
        <w:sz w:val="14"/>
      </w:rPr>
      <w:t xml:space="preserve">Seite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PAGE </w:instrText>
    </w:r>
    <w:r>
      <w:rPr>
        <w:rStyle w:val="Seitenzahl"/>
        <w:rFonts w:ascii="MetaNormal-Roman" w:hAnsi="MetaNormal-Roman"/>
        <w:noProof w:val="0"/>
        <w:sz w:val="14"/>
      </w:rPr>
      <w:fldChar w:fldCharType="separate"/>
    </w:r>
    <w:r w:rsidR="008A4C87">
      <w:rPr>
        <w:rStyle w:val="Seitenzahl"/>
        <w:rFonts w:ascii="MetaNormal-Roman" w:hAnsi="MetaNormal-Roman"/>
        <w:sz w:val="14"/>
      </w:rPr>
      <w:t>1</w:t>
    </w:r>
    <w:r>
      <w:rPr>
        <w:rStyle w:val="Seitenzahl"/>
        <w:rFonts w:ascii="MetaNormal-Roman" w:hAnsi="MetaNormal-Roman"/>
        <w:noProof w:val="0"/>
        <w:sz w:val="14"/>
      </w:rPr>
      <w:fldChar w:fldCharType="end"/>
    </w:r>
    <w:r>
      <w:rPr>
        <w:rStyle w:val="Seitenzahl"/>
        <w:rFonts w:ascii="MetaNormal-Roman" w:hAnsi="MetaNormal-Roman"/>
        <w:noProof w:val="0"/>
        <w:sz w:val="14"/>
      </w:rPr>
      <w:t xml:space="preserve"> von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NUMPAGES </w:instrText>
    </w:r>
    <w:r>
      <w:rPr>
        <w:rStyle w:val="Seitenzahl"/>
        <w:rFonts w:ascii="MetaNormal-Roman" w:hAnsi="MetaNormal-Roman"/>
        <w:noProof w:val="0"/>
        <w:sz w:val="14"/>
      </w:rPr>
      <w:fldChar w:fldCharType="separate"/>
    </w:r>
    <w:r w:rsidR="008A4C87">
      <w:rPr>
        <w:rStyle w:val="Seitenzahl"/>
        <w:rFonts w:ascii="MetaNormal-Roman" w:hAnsi="MetaNormal-Roman"/>
        <w:sz w:val="14"/>
      </w:rPr>
      <w:t>2</w:t>
    </w:r>
    <w:r>
      <w:rPr>
        <w:rStyle w:val="Seitenzahl"/>
        <w:rFonts w:ascii="MetaNormal-Roman" w:hAnsi="MetaNormal-Roman"/>
        <w:noProof w:val="0"/>
        <w:sz w:val="14"/>
      </w:rPr>
      <w:fldChar w:fldCharType="end"/>
    </w:r>
  </w:p>
  <w:p w14:paraId="3401E228" w14:textId="77777777" w:rsidR="003D4AB8" w:rsidRDefault="003D4AB8">
    <w:pPr>
      <w:pStyle w:val="Kopfzeile"/>
      <w:rPr>
        <w:rFonts w:ascii="MetaNormal-Roman" w:hAnsi="MetaNormal-Roman"/>
      </w:rPr>
    </w:pPr>
    <w:r>
      <w:rPr>
        <w:rFonts w:ascii="MetaNormal-Roman" w:hAnsi="MetaNormal-Roman"/>
        <w:noProof/>
      </w:rPr>
      <w:drawing>
        <wp:anchor distT="0" distB="0" distL="114300" distR="114300" simplePos="0" relativeHeight="251658240" behindDoc="0" locked="0" layoutInCell="0" allowOverlap="1" wp14:anchorId="0DC334DC" wp14:editId="14CF8A88">
          <wp:simplePos x="0" y="0"/>
          <wp:positionH relativeFrom="column">
            <wp:posOffset>2073275</wp:posOffset>
          </wp:positionH>
          <wp:positionV relativeFrom="paragraph">
            <wp:posOffset>175895</wp:posOffset>
          </wp:positionV>
          <wp:extent cx="1801495" cy="901065"/>
          <wp:effectExtent l="0" t="0" r="8255" b="0"/>
          <wp:wrapNone/>
          <wp:docPr id="21" name="Bild 19"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37473" w14:textId="77777777" w:rsidR="003D4AB8" w:rsidRDefault="003D4AB8" w:rsidP="00102CF4">
    <w:pPr>
      <w:framePr w:w="4536" w:h="284" w:hRule="exact" w:hSpace="142" w:vSpace="142" w:wrap="around" w:vAnchor="page" w:hAnchor="page" w:x="1407" w:y="2418" w:anchorLock="1"/>
      <w:shd w:val="clear" w:color="FFFFFF" w:fill="FFFFFF"/>
      <w:rPr>
        <w:rFonts w:ascii="MetaBold-Roman" w:hAnsi="MetaBold-Roman"/>
      </w:rPr>
    </w:pPr>
    <w:r>
      <w:rPr>
        <w:rFonts w:ascii="MetaBold-Roman" w:hAnsi="MetaBold-Roman"/>
      </w:rPr>
      <w:t>PRESSEEINLADUNG</w:t>
    </w:r>
  </w:p>
  <w:p w14:paraId="127749E1" w14:textId="77777777" w:rsidR="003D4AB8" w:rsidRPr="006E4292" w:rsidRDefault="003D4AB8" w:rsidP="00102CF4">
    <w:pPr>
      <w:pStyle w:val="Bezugszeichen"/>
      <w:framePr w:w="2293" w:h="301" w:hRule="exact" w:wrap="around" w:hAnchor="page" w:x="7826" w:y="2419" w:anchorLock="1"/>
      <w:shd w:val="clear" w:color="FFFFFF" w:fill="FFFFFF"/>
      <w:rPr>
        <w:rFonts w:ascii="MetaBold-Roman" w:hAnsi="MetaBold-Roman"/>
        <w:sz w:val="20"/>
      </w:rPr>
    </w:pPr>
    <w:r>
      <w:rPr>
        <w:rFonts w:ascii="MetaBold-Roman" w:hAnsi="MetaBold-Roman"/>
        <w:sz w:val="20"/>
      </w:rPr>
      <w:t>Nieder-Olm</w:t>
    </w:r>
    <w:r w:rsidRPr="006E4292">
      <w:rPr>
        <w:rFonts w:ascii="MetaBold-Roman" w:hAnsi="MetaBold-Roman"/>
        <w:sz w:val="20"/>
      </w:rPr>
      <w:t xml:space="preserve">, </w:t>
    </w:r>
    <w:r>
      <w:rPr>
        <w:rFonts w:ascii="MetaBold-Roman" w:hAnsi="MetaBold-Roman"/>
        <w:sz w:val="20"/>
      </w:rPr>
      <w:t>23.05.</w:t>
    </w:r>
    <w:r w:rsidRPr="006E4292">
      <w:rPr>
        <w:rFonts w:ascii="MetaBold-Roman" w:hAnsi="MetaBold-Roman"/>
        <w:sz w:val="20"/>
      </w:rPr>
      <w:t>201</w:t>
    </w:r>
    <w:r>
      <w:rPr>
        <w:rFonts w:ascii="MetaBold-Roman" w:hAnsi="MetaBold-Roman"/>
        <w:sz w:val="20"/>
      </w:rPr>
      <w:t>8</w:t>
    </w:r>
  </w:p>
  <w:p w14:paraId="0559F803" w14:textId="77777777" w:rsidR="003D4AB8" w:rsidRDefault="003D4AB8">
    <w:pPr>
      <w:pStyle w:val="Kopfzeile"/>
      <w:tabs>
        <w:tab w:val="clear" w:pos="4536"/>
        <w:tab w:val="clear" w:pos="9072"/>
        <w:tab w:val="left" w:pos="2268"/>
      </w:tabs>
      <w:rPr>
        <w:rFonts w:ascii="MetaNormal-Roman" w:hAnsi="MetaNormal-Roman"/>
        <w:sz w:val="12"/>
      </w:rPr>
    </w:pPr>
  </w:p>
  <w:p w14:paraId="678C3233" w14:textId="77777777" w:rsidR="003D4AB8" w:rsidRDefault="003D4AB8">
    <w:pPr>
      <w:pStyle w:val="Kopfzeile"/>
      <w:tabs>
        <w:tab w:val="clear" w:pos="4536"/>
        <w:tab w:val="clear" w:pos="9072"/>
        <w:tab w:val="left" w:pos="2268"/>
      </w:tabs>
      <w:rPr>
        <w:rFonts w:ascii="MetaNormal-Roman" w:hAnsi="MetaNormal-Roman"/>
        <w:sz w:val="12"/>
      </w:rPr>
    </w:pPr>
  </w:p>
  <w:p w14:paraId="086EC7B1" w14:textId="77777777" w:rsidR="003D4AB8" w:rsidRDefault="003D4AB8">
    <w:pPr>
      <w:pStyle w:val="Kopfzeile"/>
      <w:tabs>
        <w:tab w:val="clear" w:pos="4536"/>
        <w:tab w:val="clear" w:pos="9072"/>
        <w:tab w:val="left" w:pos="2268"/>
      </w:tabs>
      <w:jc w:val="center"/>
      <w:rPr>
        <w:sz w:val="12"/>
      </w:rPr>
    </w:pPr>
    <w:r>
      <w:rPr>
        <w:noProof/>
        <w:sz w:val="12"/>
      </w:rPr>
      <w:drawing>
        <wp:anchor distT="0" distB="0" distL="114300" distR="114300" simplePos="0" relativeHeight="251657216" behindDoc="0" locked="0" layoutInCell="0" allowOverlap="1" wp14:anchorId="79023621" wp14:editId="64E38F11">
          <wp:simplePos x="0" y="0"/>
          <wp:positionH relativeFrom="column">
            <wp:posOffset>2070100</wp:posOffset>
          </wp:positionH>
          <wp:positionV relativeFrom="paragraph">
            <wp:posOffset>-1905</wp:posOffset>
          </wp:positionV>
          <wp:extent cx="1801495" cy="901065"/>
          <wp:effectExtent l="0" t="0" r="8255" b="0"/>
          <wp:wrapNone/>
          <wp:docPr id="22"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35041"/>
    <w:multiLevelType w:val="multilevel"/>
    <w:tmpl w:val="7FC050F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4832097"/>
    <w:multiLevelType w:val="hybridMultilevel"/>
    <w:tmpl w:val="F0EC136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2" w15:restartNumberingAfterBreak="0">
    <w:nsid w:val="2EA47D20"/>
    <w:multiLevelType w:val="hybridMultilevel"/>
    <w:tmpl w:val="20E67C38"/>
    <w:lvl w:ilvl="0" w:tplc="04070001">
      <w:start w:val="1"/>
      <w:numFmt w:val="bullet"/>
      <w:lvlText w:val=""/>
      <w:lvlJc w:val="left"/>
      <w:pPr>
        <w:ind w:left="2421" w:hanging="360"/>
      </w:pPr>
      <w:rPr>
        <w:rFonts w:ascii="Symbol" w:hAnsi="Symbol" w:hint="default"/>
      </w:rPr>
    </w:lvl>
    <w:lvl w:ilvl="1" w:tplc="04070003">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3" w15:restartNumberingAfterBreak="0">
    <w:nsid w:val="5FA74F5A"/>
    <w:multiLevelType w:val="hybridMultilevel"/>
    <w:tmpl w:val="01DA7AB2"/>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4" w15:restartNumberingAfterBreak="0">
    <w:nsid w:val="62007600"/>
    <w:multiLevelType w:val="hybridMultilevel"/>
    <w:tmpl w:val="5BAEA42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5" w15:restartNumberingAfterBreak="0">
    <w:nsid w:val="65886B83"/>
    <w:multiLevelType w:val="hybridMultilevel"/>
    <w:tmpl w:val="AFB8CE64"/>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6" w15:restartNumberingAfterBreak="0">
    <w:nsid w:val="703E47EE"/>
    <w:multiLevelType w:val="hybridMultilevel"/>
    <w:tmpl w:val="57F0075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D8"/>
    <w:rsid w:val="00011597"/>
    <w:rsid w:val="0001377F"/>
    <w:rsid w:val="0003727B"/>
    <w:rsid w:val="00041C41"/>
    <w:rsid w:val="00071FF4"/>
    <w:rsid w:val="000908FC"/>
    <w:rsid w:val="000931B8"/>
    <w:rsid w:val="000A2990"/>
    <w:rsid w:val="000C2C79"/>
    <w:rsid w:val="000E32E8"/>
    <w:rsid w:val="00102CF4"/>
    <w:rsid w:val="001036A6"/>
    <w:rsid w:val="001155EA"/>
    <w:rsid w:val="00115CEA"/>
    <w:rsid w:val="00134CC5"/>
    <w:rsid w:val="00140EF9"/>
    <w:rsid w:val="00155C32"/>
    <w:rsid w:val="001678FE"/>
    <w:rsid w:val="001721B9"/>
    <w:rsid w:val="001812EE"/>
    <w:rsid w:val="001A6536"/>
    <w:rsid w:val="001B19FC"/>
    <w:rsid w:val="001B2442"/>
    <w:rsid w:val="001E0BED"/>
    <w:rsid w:val="001E11EB"/>
    <w:rsid w:val="00205B06"/>
    <w:rsid w:val="00213C66"/>
    <w:rsid w:val="00220DA7"/>
    <w:rsid w:val="00230BDD"/>
    <w:rsid w:val="00235CC5"/>
    <w:rsid w:val="00247FD8"/>
    <w:rsid w:val="002753C7"/>
    <w:rsid w:val="002765DE"/>
    <w:rsid w:val="00293106"/>
    <w:rsid w:val="002A48FC"/>
    <w:rsid w:val="002C0034"/>
    <w:rsid w:val="002E520E"/>
    <w:rsid w:val="00312908"/>
    <w:rsid w:val="003150EE"/>
    <w:rsid w:val="003916FF"/>
    <w:rsid w:val="003A0D46"/>
    <w:rsid w:val="003A0F5B"/>
    <w:rsid w:val="003B08A1"/>
    <w:rsid w:val="003C00F1"/>
    <w:rsid w:val="003C2A71"/>
    <w:rsid w:val="003D4AB8"/>
    <w:rsid w:val="0042169F"/>
    <w:rsid w:val="00422DF3"/>
    <w:rsid w:val="00435B87"/>
    <w:rsid w:val="0045172A"/>
    <w:rsid w:val="00457132"/>
    <w:rsid w:val="00457584"/>
    <w:rsid w:val="004913FF"/>
    <w:rsid w:val="00492574"/>
    <w:rsid w:val="00492C84"/>
    <w:rsid w:val="00494655"/>
    <w:rsid w:val="004E2219"/>
    <w:rsid w:val="0050033D"/>
    <w:rsid w:val="0052097B"/>
    <w:rsid w:val="00527ECA"/>
    <w:rsid w:val="00534D94"/>
    <w:rsid w:val="0054574E"/>
    <w:rsid w:val="00561968"/>
    <w:rsid w:val="005849AA"/>
    <w:rsid w:val="00591FFD"/>
    <w:rsid w:val="005C1AD1"/>
    <w:rsid w:val="005D2B34"/>
    <w:rsid w:val="005D7C65"/>
    <w:rsid w:val="005E7732"/>
    <w:rsid w:val="005F04D7"/>
    <w:rsid w:val="005F1676"/>
    <w:rsid w:val="00603892"/>
    <w:rsid w:val="006547B5"/>
    <w:rsid w:val="00681A69"/>
    <w:rsid w:val="00691C6A"/>
    <w:rsid w:val="006A35A7"/>
    <w:rsid w:val="006B6453"/>
    <w:rsid w:val="006E301E"/>
    <w:rsid w:val="006E3508"/>
    <w:rsid w:val="006E4292"/>
    <w:rsid w:val="006F115A"/>
    <w:rsid w:val="006F6905"/>
    <w:rsid w:val="006F6EE7"/>
    <w:rsid w:val="00700ABB"/>
    <w:rsid w:val="0071331D"/>
    <w:rsid w:val="00714CCF"/>
    <w:rsid w:val="0073516E"/>
    <w:rsid w:val="00750E7E"/>
    <w:rsid w:val="00773CD0"/>
    <w:rsid w:val="00775FDC"/>
    <w:rsid w:val="00780826"/>
    <w:rsid w:val="00781BF1"/>
    <w:rsid w:val="0078614A"/>
    <w:rsid w:val="00786B0F"/>
    <w:rsid w:val="0079552A"/>
    <w:rsid w:val="007E3681"/>
    <w:rsid w:val="007E3E5E"/>
    <w:rsid w:val="00812563"/>
    <w:rsid w:val="008264F0"/>
    <w:rsid w:val="0083129F"/>
    <w:rsid w:val="00835C91"/>
    <w:rsid w:val="00844326"/>
    <w:rsid w:val="00876574"/>
    <w:rsid w:val="008A4C87"/>
    <w:rsid w:val="008B2FAB"/>
    <w:rsid w:val="008B6692"/>
    <w:rsid w:val="008D459D"/>
    <w:rsid w:val="008E54AA"/>
    <w:rsid w:val="00907DB5"/>
    <w:rsid w:val="00907DFB"/>
    <w:rsid w:val="009412A6"/>
    <w:rsid w:val="00947719"/>
    <w:rsid w:val="00973F46"/>
    <w:rsid w:val="00991EB7"/>
    <w:rsid w:val="009B30FC"/>
    <w:rsid w:val="009E4269"/>
    <w:rsid w:val="009F591D"/>
    <w:rsid w:val="00A10C0B"/>
    <w:rsid w:val="00A15F48"/>
    <w:rsid w:val="00A174A6"/>
    <w:rsid w:val="00A40129"/>
    <w:rsid w:val="00A44FE2"/>
    <w:rsid w:val="00A512B2"/>
    <w:rsid w:val="00A51955"/>
    <w:rsid w:val="00A636B7"/>
    <w:rsid w:val="00A676DA"/>
    <w:rsid w:val="00A76AAC"/>
    <w:rsid w:val="00A80E5A"/>
    <w:rsid w:val="00A84104"/>
    <w:rsid w:val="00A93BFD"/>
    <w:rsid w:val="00AA0E21"/>
    <w:rsid w:val="00AA7867"/>
    <w:rsid w:val="00AB4EAF"/>
    <w:rsid w:val="00AC51F7"/>
    <w:rsid w:val="00AF055E"/>
    <w:rsid w:val="00AF3743"/>
    <w:rsid w:val="00B269DE"/>
    <w:rsid w:val="00B26E37"/>
    <w:rsid w:val="00B60B4A"/>
    <w:rsid w:val="00B64068"/>
    <w:rsid w:val="00B8071A"/>
    <w:rsid w:val="00B86CA3"/>
    <w:rsid w:val="00B9557F"/>
    <w:rsid w:val="00BA27E5"/>
    <w:rsid w:val="00BB7079"/>
    <w:rsid w:val="00BD1AD9"/>
    <w:rsid w:val="00BE596F"/>
    <w:rsid w:val="00BF7155"/>
    <w:rsid w:val="00C2728F"/>
    <w:rsid w:val="00C34472"/>
    <w:rsid w:val="00C642A5"/>
    <w:rsid w:val="00C800BB"/>
    <w:rsid w:val="00C81AD2"/>
    <w:rsid w:val="00CA0FCD"/>
    <w:rsid w:val="00CB2E1B"/>
    <w:rsid w:val="00CC3488"/>
    <w:rsid w:val="00CE1B71"/>
    <w:rsid w:val="00CE44C0"/>
    <w:rsid w:val="00CF24B4"/>
    <w:rsid w:val="00D03098"/>
    <w:rsid w:val="00D11B83"/>
    <w:rsid w:val="00D143D2"/>
    <w:rsid w:val="00D20480"/>
    <w:rsid w:val="00D41796"/>
    <w:rsid w:val="00D513BC"/>
    <w:rsid w:val="00D67D9B"/>
    <w:rsid w:val="00D73290"/>
    <w:rsid w:val="00D7408F"/>
    <w:rsid w:val="00D77A00"/>
    <w:rsid w:val="00D82F60"/>
    <w:rsid w:val="00DA36A3"/>
    <w:rsid w:val="00DE0036"/>
    <w:rsid w:val="00DE18CD"/>
    <w:rsid w:val="00E01A5C"/>
    <w:rsid w:val="00E02546"/>
    <w:rsid w:val="00E2361F"/>
    <w:rsid w:val="00E475F1"/>
    <w:rsid w:val="00E47636"/>
    <w:rsid w:val="00E75B81"/>
    <w:rsid w:val="00E96982"/>
    <w:rsid w:val="00EB092B"/>
    <w:rsid w:val="00EB436F"/>
    <w:rsid w:val="00EC07E8"/>
    <w:rsid w:val="00EC1573"/>
    <w:rsid w:val="00EC29EA"/>
    <w:rsid w:val="00EC51C6"/>
    <w:rsid w:val="00ED32AE"/>
    <w:rsid w:val="00EE6497"/>
    <w:rsid w:val="00EF32EB"/>
    <w:rsid w:val="00F022E1"/>
    <w:rsid w:val="00F156E2"/>
    <w:rsid w:val="00F218AE"/>
    <w:rsid w:val="00F42A78"/>
    <w:rsid w:val="00F56645"/>
    <w:rsid w:val="00F8426B"/>
    <w:rsid w:val="00F91281"/>
    <w:rsid w:val="00FA3E6A"/>
    <w:rsid w:val="00FB5A24"/>
    <w:rsid w:val="00FB5BDD"/>
    <w:rsid w:val="00FC6795"/>
    <w:rsid w:val="00FD1079"/>
    <w:rsid w:val="00FD69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163BBFD"/>
  <w15:docId w15:val="{23652728-9E7F-4258-8C97-45B77852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 w:type="paragraph" w:styleId="NurText">
    <w:name w:val="Plain Text"/>
    <w:basedOn w:val="Standard"/>
    <w:link w:val="NurTextZchn"/>
    <w:uiPriority w:val="99"/>
    <w:unhideWhenUsed/>
    <w:rsid w:val="001B19FC"/>
    <w:pPr>
      <w:spacing w:line="240" w:lineRule="auto"/>
    </w:pPr>
    <w:rPr>
      <w:rFonts w:ascii="Calibri" w:eastAsia="Calibri" w:hAnsi="Calibri" w:cs="Consolas"/>
      <w:szCs w:val="21"/>
      <w:lang w:eastAsia="en-US"/>
    </w:rPr>
  </w:style>
  <w:style w:type="character" w:customStyle="1" w:styleId="NurTextZchn">
    <w:name w:val="Nur Text Zchn"/>
    <w:basedOn w:val="Absatz-Standardschriftart"/>
    <w:link w:val="NurText"/>
    <w:uiPriority w:val="99"/>
    <w:rsid w:val="001B19FC"/>
    <w:rPr>
      <w:rFonts w:ascii="Calibri" w:eastAsia="Calibri" w:hAnsi="Calibri" w:cs="Consolas"/>
      <w:sz w:val="22"/>
      <w:szCs w:val="21"/>
      <w:lang w:eastAsia="en-US"/>
    </w:rPr>
  </w:style>
  <w:style w:type="paragraph" w:styleId="Listenabsatz">
    <w:name w:val="List Paragraph"/>
    <w:basedOn w:val="Standard"/>
    <w:uiPriority w:val="34"/>
    <w:qFormat/>
    <w:rsid w:val="0052097B"/>
    <w:pPr>
      <w:ind w:left="720"/>
      <w:contextualSpacing/>
    </w:pPr>
  </w:style>
  <w:style w:type="character" w:styleId="NichtaufgelsteErwhnung">
    <w:name w:val="Unresolved Mention"/>
    <w:basedOn w:val="Absatz-Standardschriftart"/>
    <w:uiPriority w:val="99"/>
    <w:semiHidden/>
    <w:unhideWhenUsed/>
    <w:rsid w:val="00AC51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27546">
      <w:bodyDiv w:val="1"/>
      <w:marLeft w:val="0"/>
      <w:marRight w:val="0"/>
      <w:marTop w:val="0"/>
      <w:marBottom w:val="0"/>
      <w:divBdr>
        <w:top w:val="none" w:sz="0" w:space="0" w:color="auto"/>
        <w:left w:val="none" w:sz="0" w:space="0" w:color="auto"/>
        <w:bottom w:val="none" w:sz="0" w:space="0" w:color="auto"/>
        <w:right w:val="none" w:sz="0" w:space="0" w:color="auto"/>
      </w:divBdr>
    </w:div>
    <w:div w:id="336347288">
      <w:bodyDiv w:val="1"/>
      <w:marLeft w:val="0"/>
      <w:marRight w:val="0"/>
      <w:marTop w:val="0"/>
      <w:marBottom w:val="0"/>
      <w:divBdr>
        <w:top w:val="none" w:sz="0" w:space="0" w:color="auto"/>
        <w:left w:val="none" w:sz="0" w:space="0" w:color="auto"/>
        <w:bottom w:val="none" w:sz="0" w:space="0" w:color="auto"/>
        <w:right w:val="none" w:sz="0" w:space="0" w:color="auto"/>
      </w:divBdr>
      <w:divsChild>
        <w:div w:id="1754355945">
          <w:marLeft w:val="0"/>
          <w:marRight w:val="0"/>
          <w:marTop w:val="0"/>
          <w:marBottom w:val="0"/>
          <w:divBdr>
            <w:top w:val="none" w:sz="0" w:space="0" w:color="auto"/>
            <w:left w:val="none" w:sz="0" w:space="0" w:color="auto"/>
            <w:bottom w:val="none" w:sz="0" w:space="0" w:color="auto"/>
            <w:right w:val="none" w:sz="0" w:space="0" w:color="auto"/>
          </w:divBdr>
          <w:divsChild>
            <w:div w:id="1910731016">
              <w:marLeft w:val="0"/>
              <w:marRight w:val="0"/>
              <w:marTop w:val="150"/>
              <w:marBottom w:val="750"/>
              <w:divBdr>
                <w:top w:val="none" w:sz="0" w:space="0" w:color="auto"/>
                <w:left w:val="none" w:sz="0" w:space="0" w:color="auto"/>
                <w:bottom w:val="none" w:sz="0" w:space="0" w:color="auto"/>
                <w:right w:val="none" w:sz="0" w:space="0" w:color="auto"/>
              </w:divBdr>
              <w:divsChild>
                <w:div w:id="593903153">
                  <w:marLeft w:val="0"/>
                  <w:marRight w:val="0"/>
                  <w:marTop w:val="150"/>
                  <w:marBottom w:val="0"/>
                  <w:divBdr>
                    <w:top w:val="none" w:sz="0" w:space="0" w:color="auto"/>
                    <w:left w:val="none" w:sz="0" w:space="0" w:color="auto"/>
                    <w:bottom w:val="none" w:sz="0" w:space="0" w:color="auto"/>
                    <w:right w:val="none" w:sz="0" w:space="0" w:color="auto"/>
                  </w:divBdr>
                  <w:divsChild>
                    <w:div w:id="527983704">
                      <w:marLeft w:val="0"/>
                      <w:marRight w:val="0"/>
                      <w:marTop w:val="0"/>
                      <w:marBottom w:val="0"/>
                      <w:divBdr>
                        <w:top w:val="none" w:sz="0" w:space="0" w:color="auto"/>
                        <w:left w:val="none" w:sz="0" w:space="0" w:color="auto"/>
                        <w:bottom w:val="none" w:sz="0" w:space="0" w:color="auto"/>
                        <w:right w:val="none" w:sz="0" w:space="0" w:color="auto"/>
                      </w:divBdr>
                      <w:divsChild>
                        <w:div w:id="1409116281">
                          <w:marLeft w:val="0"/>
                          <w:marRight w:val="0"/>
                          <w:marTop w:val="0"/>
                          <w:marBottom w:val="0"/>
                          <w:divBdr>
                            <w:top w:val="none" w:sz="0" w:space="0" w:color="auto"/>
                            <w:left w:val="none" w:sz="0" w:space="0" w:color="auto"/>
                            <w:bottom w:val="none" w:sz="0" w:space="0" w:color="auto"/>
                            <w:right w:val="none" w:sz="0" w:space="0" w:color="auto"/>
                          </w:divBdr>
                          <w:divsChild>
                            <w:div w:id="4494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666207">
      <w:bodyDiv w:val="1"/>
      <w:marLeft w:val="0"/>
      <w:marRight w:val="0"/>
      <w:marTop w:val="0"/>
      <w:marBottom w:val="0"/>
      <w:divBdr>
        <w:top w:val="none" w:sz="0" w:space="0" w:color="auto"/>
        <w:left w:val="none" w:sz="0" w:space="0" w:color="auto"/>
        <w:bottom w:val="none" w:sz="0" w:space="0" w:color="auto"/>
        <w:right w:val="none" w:sz="0" w:space="0" w:color="auto"/>
      </w:divBdr>
    </w:div>
    <w:div w:id="498930215">
      <w:bodyDiv w:val="1"/>
      <w:marLeft w:val="0"/>
      <w:marRight w:val="0"/>
      <w:marTop w:val="0"/>
      <w:marBottom w:val="0"/>
      <w:divBdr>
        <w:top w:val="none" w:sz="0" w:space="0" w:color="auto"/>
        <w:left w:val="none" w:sz="0" w:space="0" w:color="auto"/>
        <w:bottom w:val="none" w:sz="0" w:space="0" w:color="auto"/>
        <w:right w:val="none" w:sz="0" w:space="0" w:color="auto"/>
      </w:divBdr>
    </w:div>
    <w:div w:id="817767097">
      <w:bodyDiv w:val="1"/>
      <w:marLeft w:val="0"/>
      <w:marRight w:val="0"/>
      <w:marTop w:val="0"/>
      <w:marBottom w:val="0"/>
      <w:divBdr>
        <w:top w:val="none" w:sz="0" w:space="0" w:color="auto"/>
        <w:left w:val="none" w:sz="0" w:space="0" w:color="auto"/>
        <w:bottom w:val="none" w:sz="0" w:space="0" w:color="auto"/>
        <w:right w:val="none" w:sz="0" w:space="0" w:color="auto"/>
      </w:divBdr>
    </w:div>
    <w:div w:id="1083407355">
      <w:bodyDiv w:val="1"/>
      <w:marLeft w:val="0"/>
      <w:marRight w:val="0"/>
      <w:marTop w:val="0"/>
      <w:marBottom w:val="0"/>
      <w:divBdr>
        <w:top w:val="none" w:sz="0" w:space="0" w:color="auto"/>
        <w:left w:val="none" w:sz="0" w:space="0" w:color="auto"/>
        <w:bottom w:val="none" w:sz="0" w:space="0" w:color="auto"/>
        <w:right w:val="none" w:sz="0" w:space="0" w:color="auto"/>
      </w:divBdr>
      <w:divsChild>
        <w:div w:id="426704901">
          <w:marLeft w:val="0"/>
          <w:marRight w:val="0"/>
          <w:marTop w:val="0"/>
          <w:marBottom w:val="0"/>
          <w:divBdr>
            <w:top w:val="none" w:sz="0" w:space="0" w:color="auto"/>
            <w:left w:val="none" w:sz="0" w:space="0" w:color="auto"/>
            <w:bottom w:val="none" w:sz="0" w:space="0" w:color="auto"/>
            <w:right w:val="none" w:sz="0" w:space="0" w:color="auto"/>
          </w:divBdr>
          <w:divsChild>
            <w:div w:id="493691537">
              <w:marLeft w:val="0"/>
              <w:marRight w:val="0"/>
              <w:marTop w:val="150"/>
              <w:marBottom w:val="750"/>
              <w:divBdr>
                <w:top w:val="none" w:sz="0" w:space="0" w:color="auto"/>
                <w:left w:val="none" w:sz="0" w:space="0" w:color="auto"/>
                <w:bottom w:val="none" w:sz="0" w:space="0" w:color="auto"/>
                <w:right w:val="none" w:sz="0" w:space="0" w:color="auto"/>
              </w:divBdr>
              <w:divsChild>
                <w:div w:id="516381927">
                  <w:marLeft w:val="0"/>
                  <w:marRight w:val="0"/>
                  <w:marTop w:val="150"/>
                  <w:marBottom w:val="0"/>
                  <w:divBdr>
                    <w:top w:val="none" w:sz="0" w:space="0" w:color="auto"/>
                    <w:left w:val="none" w:sz="0" w:space="0" w:color="auto"/>
                    <w:bottom w:val="none" w:sz="0" w:space="0" w:color="auto"/>
                    <w:right w:val="none" w:sz="0" w:space="0" w:color="auto"/>
                  </w:divBdr>
                  <w:divsChild>
                    <w:div w:id="1159073277">
                      <w:marLeft w:val="0"/>
                      <w:marRight w:val="0"/>
                      <w:marTop w:val="0"/>
                      <w:marBottom w:val="0"/>
                      <w:divBdr>
                        <w:top w:val="none" w:sz="0" w:space="0" w:color="auto"/>
                        <w:left w:val="none" w:sz="0" w:space="0" w:color="auto"/>
                        <w:bottom w:val="none" w:sz="0" w:space="0" w:color="auto"/>
                        <w:right w:val="none" w:sz="0" w:space="0" w:color="auto"/>
                      </w:divBdr>
                      <w:divsChild>
                        <w:div w:id="1233585291">
                          <w:marLeft w:val="0"/>
                          <w:marRight w:val="0"/>
                          <w:marTop w:val="0"/>
                          <w:marBottom w:val="0"/>
                          <w:divBdr>
                            <w:top w:val="none" w:sz="0" w:space="0" w:color="auto"/>
                            <w:left w:val="none" w:sz="0" w:space="0" w:color="auto"/>
                            <w:bottom w:val="none" w:sz="0" w:space="0" w:color="auto"/>
                            <w:right w:val="none" w:sz="0" w:space="0" w:color="auto"/>
                          </w:divBdr>
                          <w:divsChild>
                            <w:div w:id="200889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439559">
      <w:bodyDiv w:val="1"/>
      <w:marLeft w:val="0"/>
      <w:marRight w:val="0"/>
      <w:marTop w:val="0"/>
      <w:marBottom w:val="0"/>
      <w:divBdr>
        <w:top w:val="none" w:sz="0" w:space="0" w:color="auto"/>
        <w:left w:val="none" w:sz="0" w:space="0" w:color="auto"/>
        <w:bottom w:val="none" w:sz="0" w:space="0" w:color="auto"/>
        <w:right w:val="none" w:sz="0" w:space="0" w:color="auto"/>
      </w:divBdr>
    </w:div>
    <w:div w:id="1175459573">
      <w:bodyDiv w:val="1"/>
      <w:marLeft w:val="0"/>
      <w:marRight w:val="0"/>
      <w:marTop w:val="0"/>
      <w:marBottom w:val="0"/>
      <w:divBdr>
        <w:top w:val="none" w:sz="0" w:space="0" w:color="auto"/>
        <w:left w:val="none" w:sz="0" w:space="0" w:color="auto"/>
        <w:bottom w:val="none" w:sz="0" w:space="0" w:color="auto"/>
        <w:right w:val="none" w:sz="0" w:space="0" w:color="auto"/>
      </w:divBdr>
    </w:div>
    <w:div w:id="1368874435">
      <w:bodyDiv w:val="1"/>
      <w:marLeft w:val="0"/>
      <w:marRight w:val="0"/>
      <w:marTop w:val="0"/>
      <w:marBottom w:val="0"/>
      <w:divBdr>
        <w:top w:val="none" w:sz="0" w:space="0" w:color="auto"/>
        <w:left w:val="none" w:sz="0" w:space="0" w:color="auto"/>
        <w:bottom w:val="none" w:sz="0" w:space="0" w:color="auto"/>
        <w:right w:val="none" w:sz="0" w:space="0" w:color="auto"/>
      </w:divBdr>
    </w:div>
    <w:div w:id="1412584798">
      <w:bodyDiv w:val="1"/>
      <w:marLeft w:val="0"/>
      <w:marRight w:val="0"/>
      <w:marTop w:val="0"/>
      <w:marBottom w:val="0"/>
      <w:divBdr>
        <w:top w:val="none" w:sz="0" w:space="0" w:color="auto"/>
        <w:left w:val="none" w:sz="0" w:space="0" w:color="auto"/>
        <w:bottom w:val="none" w:sz="0" w:space="0" w:color="auto"/>
        <w:right w:val="none" w:sz="0" w:space="0" w:color="auto"/>
      </w:divBdr>
    </w:div>
    <w:div w:id="1552420619">
      <w:bodyDiv w:val="1"/>
      <w:marLeft w:val="0"/>
      <w:marRight w:val="0"/>
      <w:marTop w:val="0"/>
      <w:marBottom w:val="0"/>
      <w:divBdr>
        <w:top w:val="none" w:sz="0" w:space="0" w:color="auto"/>
        <w:left w:val="none" w:sz="0" w:space="0" w:color="auto"/>
        <w:bottom w:val="none" w:sz="0" w:space="0" w:color="auto"/>
        <w:right w:val="none" w:sz="0" w:space="0" w:color="auto"/>
      </w:divBdr>
    </w:div>
    <w:div w:id="1920284364">
      <w:bodyDiv w:val="1"/>
      <w:marLeft w:val="0"/>
      <w:marRight w:val="0"/>
      <w:marTop w:val="100"/>
      <w:marBottom w:val="100"/>
      <w:divBdr>
        <w:top w:val="none" w:sz="0" w:space="0" w:color="auto"/>
        <w:left w:val="none" w:sz="0" w:space="0" w:color="auto"/>
        <w:bottom w:val="none" w:sz="0" w:space="0" w:color="auto"/>
        <w:right w:val="none" w:sz="0" w:space="0" w:color="auto"/>
      </w:divBdr>
      <w:divsChild>
        <w:div w:id="1559973993">
          <w:marLeft w:val="0"/>
          <w:marRight w:val="0"/>
          <w:marTop w:val="0"/>
          <w:marBottom w:val="0"/>
          <w:divBdr>
            <w:top w:val="none" w:sz="0" w:space="0" w:color="auto"/>
            <w:left w:val="none" w:sz="0" w:space="0" w:color="auto"/>
            <w:bottom w:val="none" w:sz="0" w:space="0" w:color="auto"/>
            <w:right w:val="none" w:sz="0" w:space="0" w:color="auto"/>
          </w:divBdr>
          <w:divsChild>
            <w:div w:id="659313235">
              <w:marLeft w:val="0"/>
              <w:marRight w:val="0"/>
              <w:marTop w:val="0"/>
              <w:marBottom w:val="0"/>
              <w:divBdr>
                <w:top w:val="none" w:sz="0" w:space="0" w:color="auto"/>
                <w:left w:val="none" w:sz="0" w:space="0" w:color="auto"/>
                <w:bottom w:val="none" w:sz="0" w:space="0" w:color="auto"/>
                <w:right w:val="none" w:sz="0" w:space="0" w:color="auto"/>
              </w:divBdr>
              <w:divsChild>
                <w:div w:id="1025257032">
                  <w:marLeft w:val="0"/>
                  <w:marRight w:val="0"/>
                  <w:marTop w:val="0"/>
                  <w:marBottom w:val="0"/>
                  <w:divBdr>
                    <w:top w:val="none" w:sz="0" w:space="0" w:color="auto"/>
                    <w:left w:val="none" w:sz="0" w:space="0" w:color="auto"/>
                    <w:bottom w:val="none" w:sz="0" w:space="0" w:color="auto"/>
                    <w:right w:val="none" w:sz="0" w:space="0" w:color="auto"/>
                  </w:divBdr>
                  <w:divsChild>
                    <w:div w:id="2040886512">
                      <w:marLeft w:val="0"/>
                      <w:marRight w:val="0"/>
                      <w:marTop w:val="0"/>
                      <w:marBottom w:val="0"/>
                      <w:divBdr>
                        <w:top w:val="none" w:sz="0" w:space="0" w:color="auto"/>
                        <w:left w:val="none" w:sz="0" w:space="0" w:color="auto"/>
                        <w:bottom w:val="none" w:sz="0" w:space="0" w:color="auto"/>
                        <w:right w:val="none" w:sz="0" w:space="0" w:color="auto"/>
                      </w:divBdr>
                      <w:divsChild>
                        <w:div w:id="151973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549845">
      <w:bodyDiv w:val="1"/>
      <w:marLeft w:val="0"/>
      <w:marRight w:val="0"/>
      <w:marTop w:val="0"/>
      <w:marBottom w:val="0"/>
      <w:divBdr>
        <w:top w:val="none" w:sz="0" w:space="0" w:color="auto"/>
        <w:left w:val="none" w:sz="0" w:space="0" w:color="auto"/>
        <w:bottom w:val="none" w:sz="0" w:space="0" w:color="auto"/>
        <w:right w:val="none" w:sz="0" w:space="0" w:color="auto"/>
      </w:divBdr>
    </w:div>
    <w:div w:id="2097289535">
      <w:bodyDiv w:val="1"/>
      <w:marLeft w:val="0"/>
      <w:marRight w:val="0"/>
      <w:marTop w:val="0"/>
      <w:marBottom w:val="0"/>
      <w:divBdr>
        <w:top w:val="none" w:sz="0" w:space="0" w:color="auto"/>
        <w:left w:val="none" w:sz="0" w:space="0" w:color="auto"/>
        <w:bottom w:val="none" w:sz="0" w:space="0" w:color="auto"/>
        <w:right w:val="none" w:sz="0" w:space="0" w:color="auto"/>
      </w:divBdr>
      <w:divsChild>
        <w:div w:id="1103308776">
          <w:marLeft w:val="0"/>
          <w:marRight w:val="0"/>
          <w:marTop w:val="0"/>
          <w:marBottom w:val="0"/>
          <w:divBdr>
            <w:top w:val="none" w:sz="0" w:space="0" w:color="auto"/>
            <w:left w:val="none" w:sz="0" w:space="0" w:color="auto"/>
            <w:bottom w:val="none" w:sz="0" w:space="0" w:color="auto"/>
            <w:right w:val="none" w:sz="0" w:space="0" w:color="auto"/>
          </w:divBdr>
          <w:divsChild>
            <w:div w:id="1241525776">
              <w:marLeft w:val="0"/>
              <w:marRight w:val="0"/>
              <w:marTop w:val="0"/>
              <w:marBottom w:val="0"/>
              <w:divBdr>
                <w:top w:val="none" w:sz="0" w:space="0" w:color="auto"/>
                <w:left w:val="none" w:sz="0" w:space="0" w:color="auto"/>
                <w:bottom w:val="none" w:sz="0" w:space="0" w:color="auto"/>
                <w:right w:val="none" w:sz="0" w:space="0" w:color="auto"/>
              </w:divBdr>
            </w:div>
          </w:divsChild>
        </w:div>
        <w:div w:id="1638949633">
          <w:marLeft w:val="0"/>
          <w:marRight w:val="0"/>
          <w:marTop w:val="0"/>
          <w:marBottom w:val="0"/>
          <w:divBdr>
            <w:top w:val="none" w:sz="0" w:space="0" w:color="auto"/>
            <w:left w:val="none" w:sz="0" w:space="0" w:color="auto"/>
            <w:bottom w:val="none" w:sz="0" w:space="0" w:color="auto"/>
            <w:right w:val="none" w:sz="0" w:space="0" w:color="auto"/>
          </w:divBdr>
          <w:divsChild>
            <w:div w:id="244610799">
              <w:marLeft w:val="0"/>
              <w:marRight w:val="0"/>
              <w:marTop w:val="0"/>
              <w:marBottom w:val="0"/>
              <w:divBdr>
                <w:top w:val="none" w:sz="0" w:space="0" w:color="auto"/>
                <w:left w:val="none" w:sz="0" w:space="0" w:color="auto"/>
                <w:bottom w:val="none" w:sz="0" w:space="0" w:color="auto"/>
                <w:right w:val="none" w:sz="0" w:space="0" w:color="auto"/>
              </w:divBdr>
            </w:div>
          </w:divsChild>
        </w:div>
        <w:div w:id="1975789412">
          <w:marLeft w:val="0"/>
          <w:marRight w:val="0"/>
          <w:marTop w:val="0"/>
          <w:marBottom w:val="0"/>
          <w:divBdr>
            <w:top w:val="none" w:sz="0" w:space="0" w:color="auto"/>
            <w:left w:val="none" w:sz="0" w:space="0" w:color="auto"/>
            <w:bottom w:val="none" w:sz="0" w:space="0" w:color="auto"/>
            <w:right w:val="none" w:sz="0" w:space="0" w:color="auto"/>
          </w:divBdr>
          <w:divsChild>
            <w:div w:id="953102152">
              <w:marLeft w:val="0"/>
              <w:marRight w:val="0"/>
              <w:marTop w:val="0"/>
              <w:marBottom w:val="0"/>
              <w:divBdr>
                <w:top w:val="none" w:sz="0" w:space="0" w:color="auto"/>
                <w:left w:val="none" w:sz="0" w:space="0" w:color="auto"/>
                <w:bottom w:val="none" w:sz="0" w:space="0" w:color="auto"/>
                <w:right w:val="none" w:sz="0" w:space="0" w:color="auto"/>
              </w:divBdr>
            </w:div>
          </w:divsChild>
        </w:div>
        <w:div w:id="613487817">
          <w:marLeft w:val="0"/>
          <w:marRight w:val="0"/>
          <w:marTop w:val="0"/>
          <w:marBottom w:val="0"/>
          <w:divBdr>
            <w:top w:val="none" w:sz="0" w:space="0" w:color="auto"/>
            <w:left w:val="none" w:sz="0" w:space="0" w:color="auto"/>
            <w:bottom w:val="none" w:sz="0" w:space="0" w:color="auto"/>
            <w:right w:val="none" w:sz="0" w:space="0" w:color="auto"/>
          </w:divBdr>
          <w:divsChild>
            <w:div w:id="127397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E294C-46DC-499C-BDFB-2B88B8AD2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508</Words>
  <Characters>3369</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Vorlage Pressemitteilung, mit Logo</vt:lpstr>
    </vt:vector>
  </TitlesOfParts>
  <Company/>
  <LinksUpToDate>false</LinksUpToDate>
  <CharactersWithSpaces>3870</CharactersWithSpaces>
  <SharedDoc>false</SharedDoc>
  <HyperlinkBase/>
  <HLinks>
    <vt:vector size="6" baseType="variant">
      <vt:variant>
        <vt:i4>2490415</vt:i4>
      </vt:variant>
      <vt:variant>
        <vt:i4>4</vt:i4>
      </vt:variant>
      <vt:variant>
        <vt:i4>0</vt:i4>
      </vt:variant>
      <vt:variant>
        <vt:i4>5</vt:i4>
      </vt:variant>
      <vt:variant>
        <vt:lpwstr>http://www.rheinhessen.info/de/presse/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Pressemitteilung, mit Logo</dc:title>
  <dc:creator>Karen Jäger</dc:creator>
  <cp:lastModifiedBy>Ingrid Weigerding</cp:lastModifiedBy>
  <cp:revision>5</cp:revision>
  <cp:lastPrinted>2022-11-10T14:27:00Z</cp:lastPrinted>
  <dcterms:created xsi:type="dcterms:W3CDTF">2023-04-13T13:20:00Z</dcterms:created>
  <dcterms:modified xsi:type="dcterms:W3CDTF">2023-04-21T12:02:00Z</dcterms:modified>
</cp:coreProperties>
</file>