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4AA" w:rsidRPr="00B70512" w:rsidRDefault="008E54AA">
      <w:pPr>
        <w:pStyle w:val="Kopfzeile"/>
        <w:tabs>
          <w:tab w:val="clear" w:pos="4536"/>
          <w:tab w:val="clear" w:pos="9072"/>
        </w:tabs>
        <w:spacing w:line="240" w:lineRule="auto"/>
        <w:rPr>
          <w:rFonts w:ascii="MetaNormal-Roman" w:hAnsi="MetaNormal-Roman"/>
        </w:rPr>
      </w:pPr>
    </w:p>
    <w:p w:rsidR="008E54AA" w:rsidRPr="00B70512" w:rsidRDefault="008E54AA">
      <w:pPr>
        <w:spacing w:line="240" w:lineRule="auto"/>
        <w:rPr>
          <w:rFonts w:ascii="MetaNormal-Roman" w:hAnsi="MetaNormal-Roman"/>
        </w:rPr>
      </w:pPr>
    </w:p>
    <w:p w:rsidR="008E54AA" w:rsidRPr="00B70512" w:rsidRDefault="008E54AA">
      <w:pPr>
        <w:spacing w:line="240" w:lineRule="auto"/>
        <w:rPr>
          <w:rFonts w:ascii="MetaNormal-Roman" w:hAnsi="MetaNormal-Roman"/>
        </w:rPr>
      </w:pPr>
    </w:p>
    <w:p w:rsidR="008E54AA" w:rsidRPr="00B70512" w:rsidRDefault="008E54AA">
      <w:pPr>
        <w:spacing w:line="240" w:lineRule="auto"/>
        <w:rPr>
          <w:rFonts w:ascii="MetaNormal-Roman" w:hAnsi="MetaNormal-Roman"/>
        </w:rPr>
      </w:pPr>
    </w:p>
    <w:p w:rsidR="008E54AA" w:rsidRPr="00B70512" w:rsidRDefault="008E54AA">
      <w:pPr>
        <w:spacing w:line="240" w:lineRule="auto"/>
        <w:rPr>
          <w:rFonts w:ascii="MetaNormal-Roman" w:hAnsi="MetaNormal-Roman"/>
        </w:rPr>
      </w:pPr>
    </w:p>
    <w:p w:rsidR="00F458B7" w:rsidRPr="00B70512" w:rsidRDefault="00921A0F" w:rsidP="00A051CA">
      <w:pPr>
        <w:spacing w:line="360" w:lineRule="auto"/>
        <w:ind w:left="1701" w:right="567"/>
        <w:rPr>
          <w:rFonts w:ascii="MetaNormal-Roman" w:hAnsi="MetaNormal-Roman"/>
          <w:b/>
        </w:rPr>
      </w:pPr>
      <w:r>
        <w:rPr>
          <w:rFonts w:ascii="MetaNormal-Roman" w:hAnsi="MetaNormal-Roman"/>
          <w:b/>
        </w:rPr>
        <w:t>Rheinhessen im</w:t>
      </w:r>
      <w:r w:rsidR="00882447">
        <w:rPr>
          <w:rFonts w:ascii="MetaNormal-Roman" w:hAnsi="MetaNormal-Roman"/>
          <w:b/>
        </w:rPr>
        <w:t xml:space="preserve"> Frühling</w:t>
      </w:r>
      <w:r w:rsidR="00D63D03" w:rsidRPr="00B70512">
        <w:rPr>
          <w:rFonts w:ascii="MetaNormal-Roman" w:hAnsi="MetaNormal-Roman"/>
          <w:b/>
        </w:rPr>
        <w:t xml:space="preserve">: </w:t>
      </w:r>
      <w:r w:rsidR="00F458B7" w:rsidRPr="00B70512">
        <w:rPr>
          <w:rFonts w:ascii="MetaNormal-Roman" w:hAnsi="MetaNormal-Roman"/>
          <w:b/>
        </w:rPr>
        <w:t xml:space="preserve">Genusswandern </w:t>
      </w:r>
      <w:r w:rsidR="00882447">
        <w:rPr>
          <w:rFonts w:ascii="MetaNormal-Roman" w:hAnsi="MetaNormal-Roman"/>
          <w:b/>
        </w:rPr>
        <w:t>durchs Obstblütenmeer</w:t>
      </w:r>
    </w:p>
    <w:p w:rsidR="00D63D03" w:rsidRPr="00B70512" w:rsidRDefault="00D63D03" w:rsidP="00D63D03">
      <w:pPr>
        <w:spacing w:line="360" w:lineRule="auto"/>
        <w:ind w:left="1701" w:right="1134"/>
        <w:rPr>
          <w:rFonts w:ascii="MetaBold-Roman" w:hAnsi="MetaBold-Roman"/>
        </w:rPr>
      </w:pPr>
    </w:p>
    <w:p w:rsidR="005F320D" w:rsidRDefault="00882447" w:rsidP="00F458B7">
      <w:pPr>
        <w:spacing w:line="360" w:lineRule="auto"/>
        <w:ind w:left="1701" w:right="283"/>
        <w:rPr>
          <w:rFonts w:ascii="MetaNormal-Roman" w:hAnsi="MetaNormal-Roman"/>
        </w:rPr>
      </w:pPr>
      <w:r w:rsidRPr="00882447">
        <w:rPr>
          <w:rFonts w:ascii="MetaNormal-Roman" w:hAnsi="MetaNormal-Roman"/>
        </w:rPr>
        <w:t xml:space="preserve">Von Wald, Weinbergen und Weiden gesäumte Wege, der Blick ins Weite vom Rheintal bis in den Taunus –der Prädikatswanderweg </w:t>
      </w:r>
      <w:r>
        <w:rPr>
          <w:rFonts w:ascii="MetaNormal-Roman" w:hAnsi="MetaNormal-Roman"/>
        </w:rPr>
        <w:t>„</w:t>
      </w:r>
      <w:proofErr w:type="spellStart"/>
      <w:r>
        <w:rPr>
          <w:rFonts w:ascii="MetaNormal-Roman" w:hAnsi="MetaNormal-Roman"/>
        </w:rPr>
        <w:t>Hiwweltour</w:t>
      </w:r>
      <w:proofErr w:type="spellEnd"/>
      <w:r>
        <w:rPr>
          <w:rFonts w:ascii="MetaNormal-Roman" w:hAnsi="MetaNormal-Roman"/>
        </w:rPr>
        <w:t xml:space="preserve"> Bismarckturm“ </w:t>
      </w:r>
      <w:r w:rsidRPr="00882447">
        <w:rPr>
          <w:rFonts w:ascii="MetaNormal-Roman" w:hAnsi="MetaNormal-Roman"/>
        </w:rPr>
        <w:t xml:space="preserve">bei Ingelheim spart nicht mit Reizen. </w:t>
      </w:r>
      <w:r>
        <w:rPr>
          <w:rFonts w:ascii="MetaNormal-Roman" w:hAnsi="MetaNormal-Roman"/>
        </w:rPr>
        <w:t xml:space="preserve">Gerade zur Blüte im Frühling ist der </w:t>
      </w:r>
      <w:r w:rsidR="00921A0F">
        <w:rPr>
          <w:rFonts w:ascii="MetaNormal-Roman" w:hAnsi="MetaNormal-Roman"/>
        </w:rPr>
        <w:t xml:space="preserve">ca. 10 km lange Rundweg </w:t>
      </w:r>
      <w:r>
        <w:rPr>
          <w:rFonts w:ascii="MetaNormal-Roman" w:hAnsi="MetaNormal-Roman"/>
        </w:rPr>
        <w:t>durch Obstplantagen und Streuobstwiesen ein zauberhafter Stimmungsmacher.</w:t>
      </w:r>
    </w:p>
    <w:p w:rsidR="00882447" w:rsidRPr="00B70512" w:rsidRDefault="00882447" w:rsidP="00F458B7">
      <w:pPr>
        <w:spacing w:line="360" w:lineRule="auto"/>
        <w:ind w:left="1701" w:right="283"/>
        <w:rPr>
          <w:rFonts w:ascii="MetaNormal-Roman" w:hAnsi="MetaNormal-Roman"/>
        </w:rPr>
      </w:pPr>
    </w:p>
    <w:p w:rsidR="00F4416C" w:rsidRPr="00B70512" w:rsidRDefault="00F4416C" w:rsidP="008C23FE">
      <w:pPr>
        <w:spacing w:line="360" w:lineRule="auto"/>
        <w:ind w:left="1701" w:right="283"/>
        <w:rPr>
          <w:rFonts w:ascii="MetaNormal-Roman" w:hAnsi="MetaNormal-Roman"/>
        </w:rPr>
      </w:pPr>
      <w:r w:rsidRPr="00B70512">
        <w:rPr>
          <w:rFonts w:ascii="MetaNormal-Roman" w:hAnsi="MetaNormal-Roman"/>
        </w:rPr>
        <w:t xml:space="preserve">Gleich zu Beginn bietet der Bismarckturm eine </w:t>
      </w:r>
      <w:r w:rsidR="005B1AE2" w:rsidRPr="00B70512">
        <w:rPr>
          <w:rFonts w:ascii="MetaNormal-Roman" w:hAnsi="MetaNormal-Roman"/>
        </w:rPr>
        <w:t xml:space="preserve">wunderbare </w:t>
      </w:r>
      <w:r w:rsidRPr="00B70512">
        <w:rPr>
          <w:rFonts w:ascii="MetaNormal-Roman" w:hAnsi="MetaNormal-Roman"/>
        </w:rPr>
        <w:t>Rundumsicht auf Ingelheim und das Rheintal</w:t>
      </w:r>
      <w:r w:rsidR="005B1AE2" w:rsidRPr="00B70512">
        <w:rPr>
          <w:rFonts w:ascii="MetaNormal-Roman" w:hAnsi="MetaNormal-Roman"/>
        </w:rPr>
        <w:t xml:space="preserve"> mit Rheingau und Taunushöhen</w:t>
      </w:r>
      <w:r w:rsidRPr="00B70512">
        <w:rPr>
          <w:rFonts w:ascii="MetaNormal-Roman" w:hAnsi="MetaNormal-Roman"/>
        </w:rPr>
        <w:t>.</w:t>
      </w:r>
      <w:r w:rsidR="008C23FE" w:rsidRPr="00B70512">
        <w:rPr>
          <w:rFonts w:ascii="MetaNormal-Roman" w:hAnsi="MetaNormal-Roman"/>
        </w:rPr>
        <w:t xml:space="preserve"> V</w:t>
      </w:r>
      <w:r w:rsidRPr="00B70512">
        <w:rPr>
          <w:rFonts w:ascii="MetaNormal-Roman" w:hAnsi="MetaNormal-Roman"/>
        </w:rPr>
        <w:t xml:space="preserve">om Turm </w:t>
      </w:r>
      <w:r w:rsidR="008C23FE" w:rsidRPr="00B70512">
        <w:rPr>
          <w:rFonts w:ascii="MetaNormal-Roman" w:hAnsi="MetaNormal-Roman"/>
        </w:rPr>
        <w:t xml:space="preserve">geht’s weiter </w:t>
      </w:r>
      <w:r w:rsidRPr="00B70512">
        <w:rPr>
          <w:rFonts w:ascii="MetaNormal-Roman" w:hAnsi="MetaNormal-Roman"/>
        </w:rPr>
        <w:t xml:space="preserve">zur nahen Hangkante, </w:t>
      </w:r>
      <w:r w:rsidR="005B1AE2" w:rsidRPr="00B70512">
        <w:rPr>
          <w:rFonts w:ascii="MetaNormal-Roman" w:hAnsi="MetaNormal-Roman"/>
        </w:rPr>
        <w:t>von wo sich der Pfad</w:t>
      </w:r>
      <w:r w:rsidR="00A051CA" w:rsidRPr="00B70512">
        <w:rPr>
          <w:rFonts w:ascii="MetaNormal-Roman" w:hAnsi="MetaNormal-Roman"/>
        </w:rPr>
        <w:t xml:space="preserve"> </w:t>
      </w:r>
      <w:r w:rsidR="005B1AE2" w:rsidRPr="00B70512">
        <w:rPr>
          <w:rFonts w:ascii="MetaNormal-Roman" w:hAnsi="MetaNormal-Roman"/>
        </w:rPr>
        <w:t xml:space="preserve">idyllisch durch den Wald schlängelt. Hier öffnet sich </w:t>
      </w:r>
      <w:r w:rsidRPr="00B70512">
        <w:rPr>
          <w:rFonts w:ascii="MetaNormal-Roman" w:hAnsi="MetaNormal-Roman"/>
        </w:rPr>
        <w:t>das nächste grandiose Panorama in den Rheingau</w:t>
      </w:r>
      <w:r w:rsidR="008C23FE" w:rsidRPr="00B70512">
        <w:rPr>
          <w:rFonts w:ascii="MetaNormal-Roman" w:hAnsi="MetaNormal-Roman"/>
        </w:rPr>
        <w:t>.</w:t>
      </w:r>
      <w:r w:rsidR="00BC64D2" w:rsidRPr="00B70512">
        <w:rPr>
          <w:rFonts w:ascii="MetaNormal-Roman" w:hAnsi="MetaNormal-Roman"/>
        </w:rPr>
        <w:t xml:space="preserve"> In sanftem Auf- und Ab, durch Obstplantagen und Weinberge, erreicht die </w:t>
      </w:r>
      <w:proofErr w:type="spellStart"/>
      <w:r w:rsidR="00BC64D2" w:rsidRPr="00B70512">
        <w:rPr>
          <w:rFonts w:ascii="MetaNormal-Roman" w:hAnsi="MetaNormal-Roman"/>
        </w:rPr>
        <w:t>Hiwweltour</w:t>
      </w:r>
      <w:proofErr w:type="spellEnd"/>
      <w:r w:rsidR="00BC64D2" w:rsidRPr="00B70512">
        <w:rPr>
          <w:rFonts w:ascii="MetaNormal-Roman" w:hAnsi="MetaNormal-Roman"/>
        </w:rPr>
        <w:t xml:space="preserve"> das </w:t>
      </w:r>
      <w:proofErr w:type="spellStart"/>
      <w:r w:rsidR="00BC64D2" w:rsidRPr="00B70512">
        <w:rPr>
          <w:rFonts w:ascii="MetaNormal-Roman" w:hAnsi="MetaNormal-Roman"/>
        </w:rPr>
        <w:t>Welzbachtal</w:t>
      </w:r>
      <w:proofErr w:type="spellEnd"/>
      <w:r w:rsidR="00BC64D2" w:rsidRPr="00B70512">
        <w:rPr>
          <w:rFonts w:ascii="MetaNormal-Roman" w:hAnsi="MetaNormal-Roman"/>
        </w:rPr>
        <w:t xml:space="preserve">, </w:t>
      </w:r>
      <w:r w:rsidRPr="00B70512">
        <w:rPr>
          <w:rFonts w:ascii="MetaNormal-Roman" w:hAnsi="MetaNormal-Roman"/>
        </w:rPr>
        <w:t xml:space="preserve">wo einst zahlreiche Mühlen die Kraft des Wassers nutzten. </w:t>
      </w:r>
      <w:r w:rsidR="00921A0F">
        <w:rPr>
          <w:rFonts w:ascii="MetaNormal-Roman" w:hAnsi="MetaNormal-Roman"/>
        </w:rPr>
        <w:t xml:space="preserve">Danach erwartet der </w:t>
      </w:r>
      <w:r w:rsidR="00A051CA" w:rsidRPr="00B70512">
        <w:rPr>
          <w:rFonts w:ascii="MetaNormal-Roman" w:hAnsi="MetaNormal-Roman"/>
        </w:rPr>
        <w:t>„</w:t>
      </w:r>
      <w:r w:rsidR="00BC64D2" w:rsidRPr="00B70512">
        <w:rPr>
          <w:rFonts w:ascii="MetaNormal-Roman" w:hAnsi="MetaNormal-Roman"/>
        </w:rPr>
        <w:t>Tisch des Weines</w:t>
      </w:r>
      <w:r w:rsidR="00A051CA" w:rsidRPr="00B70512">
        <w:rPr>
          <w:rFonts w:ascii="MetaNormal-Roman" w:hAnsi="MetaNormal-Roman"/>
        </w:rPr>
        <w:t>“</w:t>
      </w:r>
      <w:r w:rsidR="00921A0F">
        <w:rPr>
          <w:rFonts w:ascii="MetaNormal-Roman" w:hAnsi="MetaNormal-Roman"/>
        </w:rPr>
        <w:t xml:space="preserve"> die Wanderer zum Picknick an einer idealen Stelle</w:t>
      </w:r>
      <w:r w:rsidR="00BC64D2" w:rsidRPr="00B70512">
        <w:rPr>
          <w:rFonts w:ascii="MetaNormal-Roman" w:hAnsi="MetaNormal-Roman"/>
        </w:rPr>
        <w:t>, die den Aufstieg mit einem wunderbaren Ausblick über das rheinhessische Hügelland</w:t>
      </w:r>
      <w:r w:rsidR="00A051CA" w:rsidRPr="00B70512">
        <w:rPr>
          <w:rFonts w:ascii="MetaNormal-Roman" w:hAnsi="MetaNormal-Roman"/>
        </w:rPr>
        <w:t xml:space="preserve"> </w:t>
      </w:r>
      <w:r w:rsidR="00BC64D2" w:rsidRPr="00B70512">
        <w:rPr>
          <w:rFonts w:ascii="MetaNormal-Roman" w:hAnsi="MetaNormal-Roman"/>
        </w:rPr>
        <w:t>belohnt.</w:t>
      </w:r>
      <w:r w:rsidR="00A051CA" w:rsidRPr="00B70512">
        <w:rPr>
          <w:rFonts w:ascii="MetaNormal-Roman" w:hAnsi="MetaNormal-Roman"/>
        </w:rPr>
        <w:t xml:space="preserve"> Eine </w:t>
      </w:r>
      <w:r w:rsidRPr="00B70512">
        <w:rPr>
          <w:rFonts w:ascii="MetaNormal-Roman" w:hAnsi="MetaNormal-Roman"/>
        </w:rPr>
        <w:t>weitere Überraschung wartet</w:t>
      </w:r>
      <w:r w:rsidR="00A051CA" w:rsidRPr="00B70512">
        <w:rPr>
          <w:rFonts w:ascii="MetaNormal-Roman" w:hAnsi="MetaNormal-Roman"/>
        </w:rPr>
        <w:t xml:space="preserve"> auf dem Plateau</w:t>
      </w:r>
      <w:r w:rsidRPr="00B70512">
        <w:rPr>
          <w:rFonts w:ascii="MetaNormal-Roman" w:hAnsi="MetaNormal-Roman"/>
        </w:rPr>
        <w:t xml:space="preserve">: ein kurzer </w:t>
      </w:r>
      <w:proofErr w:type="spellStart"/>
      <w:r w:rsidRPr="00B70512">
        <w:rPr>
          <w:rFonts w:ascii="MetaNormal-Roman" w:hAnsi="MetaNormal-Roman"/>
        </w:rPr>
        <w:t>Zuweg</w:t>
      </w:r>
      <w:proofErr w:type="spellEnd"/>
      <w:r w:rsidRPr="00B70512">
        <w:rPr>
          <w:rFonts w:ascii="MetaNormal-Roman" w:hAnsi="MetaNormal-Roman"/>
        </w:rPr>
        <w:t xml:space="preserve"> führt zum besonders für Familien interessanten geoökologischen Lehrpfad, der an dieser Stelle auf die </w:t>
      </w:r>
      <w:proofErr w:type="spellStart"/>
      <w:r w:rsidRPr="00B70512">
        <w:rPr>
          <w:rFonts w:ascii="MetaNormal-Roman" w:hAnsi="MetaNormal-Roman"/>
        </w:rPr>
        <w:t>Salamanderlöcher</w:t>
      </w:r>
      <w:proofErr w:type="spellEnd"/>
      <w:r w:rsidRPr="00B70512">
        <w:rPr>
          <w:rFonts w:ascii="MetaNormal-Roman" w:hAnsi="MetaNormal-Roman"/>
        </w:rPr>
        <w:t xml:space="preserve"> aufmerksam macht. Anschließend geht es fast eben durch den artenreichen Wald des Naturschutzgebietes Gau-</w:t>
      </w:r>
      <w:proofErr w:type="spellStart"/>
      <w:r w:rsidRPr="00B70512">
        <w:rPr>
          <w:rFonts w:ascii="MetaNormal-Roman" w:hAnsi="MetaNormal-Roman"/>
        </w:rPr>
        <w:t>Algesheimer</w:t>
      </w:r>
      <w:proofErr w:type="spellEnd"/>
      <w:r w:rsidRPr="00B70512">
        <w:rPr>
          <w:rFonts w:ascii="MetaNormal-Roman" w:hAnsi="MetaNormal-Roman"/>
        </w:rPr>
        <w:t xml:space="preserve"> Kopf, in dem uralte Eichen für einen Hauch von deutschem Urwald sorgen.</w:t>
      </w:r>
      <w:r w:rsidR="00A051CA" w:rsidRPr="00B70512">
        <w:rPr>
          <w:rFonts w:ascii="MetaNormal-Roman" w:hAnsi="MetaNormal-Roman"/>
        </w:rPr>
        <w:t xml:space="preserve"> </w:t>
      </w:r>
    </w:p>
    <w:p w:rsidR="00A051CA" w:rsidRDefault="00A051CA" w:rsidP="00F458B7">
      <w:pPr>
        <w:spacing w:line="360" w:lineRule="auto"/>
        <w:ind w:left="1701" w:right="283"/>
        <w:rPr>
          <w:rFonts w:ascii="MetaNormal-Roman" w:hAnsi="MetaNormal-Roman"/>
        </w:rPr>
      </w:pPr>
    </w:p>
    <w:p w:rsidR="00882447" w:rsidRDefault="00921A0F" w:rsidP="00882447">
      <w:pPr>
        <w:spacing w:line="360" w:lineRule="auto"/>
        <w:ind w:left="1701" w:right="283"/>
        <w:rPr>
          <w:rFonts w:ascii="MetaNormal-Roman" w:hAnsi="MetaNormal-Roman"/>
        </w:rPr>
      </w:pPr>
      <w:r>
        <w:rPr>
          <w:rFonts w:ascii="MetaNormal-Roman" w:hAnsi="MetaNormal-Roman"/>
        </w:rPr>
        <w:t xml:space="preserve">Die Rheinhessen Touristik bietet dazu eine Pauschale mit zwei Übernachtungen, Einkehr </w:t>
      </w:r>
      <w:r w:rsidR="00882447" w:rsidRPr="00882447">
        <w:rPr>
          <w:rFonts w:ascii="MetaNormal-Roman" w:hAnsi="MetaNormal-Roman"/>
        </w:rPr>
        <w:t>in der Rheinhessen-AUSGEZEICHNET-Vinothek des Weinguts Wasem</w:t>
      </w:r>
      <w:r>
        <w:rPr>
          <w:rFonts w:ascii="MetaNormal-Roman" w:hAnsi="MetaNormal-Roman"/>
        </w:rPr>
        <w:t xml:space="preserve"> und </w:t>
      </w:r>
      <w:r w:rsidR="00882447" w:rsidRPr="00882447">
        <w:rPr>
          <w:rFonts w:ascii="MetaNormal-Roman" w:hAnsi="MetaNormal-Roman"/>
        </w:rPr>
        <w:t>3-Gänge-Menü</w:t>
      </w:r>
      <w:r>
        <w:rPr>
          <w:rFonts w:ascii="MetaNormal-Roman" w:hAnsi="MetaNormal-Roman"/>
        </w:rPr>
        <w:t xml:space="preserve"> ab 1</w:t>
      </w:r>
      <w:r w:rsidR="00E51B8D">
        <w:rPr>
          <w:rFonts w:ascii="MetaNormal-Roman" w:hAnsi="MetaNormal-Roman"/>
        </w:rPr>
        <w:t>6</w:t>
      </w:r>
      <w:r>
        <w:rPr>
          <w:rFonts w:ascii="MetaNormal-Roman" w:hAnsi="MetaNormal-Roman"/>
        </w:rPr>
        <w:t>9,00 € pro Person an.</w:t>
      </w:r>
    </w:p>
    <w:p w:rsidR="00882447" w:rsidRPr="00B70512" w:rsidRDefault="00882447" w:rsidP="00F458B7">
      <w:pPr>
        <w:spacing w:line="360" w:lineRule="auto"/>
        <w:ind w:left="1701" w:right="283"/>
        <w:rPr>
          <w:rFonts w:ascii="MetaNormal-Roman" w:hAnsi="MetaNormal-Roman"/>
        </w:rPr>
      </w:pPr>
    </w:p>
    <w:p w:rsidR="00D63D03" w:rsidRPr="00B70512" w:rsidRDefault="00300476" w:rsidP="00D63D03">
      <w:pPr>
        <w:spacing w:line="360" w:lineRule="auto"/>
        <w:ind w:left="1701" w:right="283"/>
        <w:rPr>
          <w:rFonts w:ascii="MetaNormal-Roman" w:hAnsi="MetaNormal-Roman"/>
        </w:rPr>
      </w:pPr>
      <w:r w:rsidRPr="00B70512">
        <w:rPr>
          <w:rFonts w:ascii="MetaNormal-Roman" w:hAnsi="MetaNormal-Roman"/>
        </w:rPr>
        <w:t xml:space="preserve">Einzelheiten </w:t>
      </w:r>
      <w:r w:rsidR="00F458B7" w:rsidRPr="00B70512">
        <w:rPr>
          <w:rFonts w:ascii="MetaNormal-Roman" w:hAnsi="MetaNormal-Roman"/>
        </w:rPr>
        <w:t xml:space="preserve">zu den Wegen, Karten und Beschreibungen gibt es unter: </w:t>
      </w:r>
      <w:hyperlink r:id="rId9" w:history="1">
        <w:r w:rsidR="00F458B7" w:rsidRPr="00B70512">
          <w:rPr>
            <w:rStyle w:val="Hyperlink"/>
            <w:rFonts w:ascii="MetaNormal-Roman" w:hAnsi="MetaNormal-Roman"/>
            <w:color w:val="auto"/>
          </w:rPr>
          <w:t>www.hiwwel-touren.de</w:t>
        </w:r>
      </w:hyperlink>
      <w:r w:rsidR="00F458B7" w:rsidRPr="00B70512">
        <w:rPr>
          <w:rFonts w:ascii="MetaNormal-Roman" w:hAnsi="MetaNormal-Roman"/>
        </w:rPr>
        <w:t>.</w:t>
      </w:r>
    </w:p>
    <w:p w:rsidR="00764658" w:rsidRPr="00B70512" w:rsidRDefault="00D63D03" w:rsidP="00D63D03">
      <w:pPr>
        <w:spacing w:line="360" w:lineRule="auto"/>
        <w:ind w:left="1701" w:right="283"/>
        <w:rPr>
          <w:rFonts w:ascii="MetaNormal-Roman" w:hAnsi="MetaNormal-Roman"/>
        </w:rPr>
      </w:pPr>
      <w:r w:rsidRPr="00B70512">
        <w:rPr>
          <w:rFonts w:ascii="MetaNormal-Roman" w:hAnsi="MetaNormal-Roman"/>
        </w:rPr>
        <w:t>Kontakt: Rheinhessen-Touristik, 0613</w:t>
      </w:r>
      <w:r w:rsidR="00E51B8D">
        <w:rPr>
          <w:rFonts w:ascii="MetaNormal-Roman" w:hAnsi="MetaNormal-Roman"/>
        </w:rPr>
        <w:t>6</w:t>
      </w:r>
      <w:r w:rsidRPr="00B70512">
        <w:rPr>
          <w:rFonts w:ascii="MetaNormal-Roman" w:hAnsi="MetaNormal-Roman"/>
        </w:rPr>
        <w:t xml:space="preserve"> / </w:t>
      </w:r>
      <w:r w:rsidR="00E51B8D">
        <w:rPr>
          <w:rFonts w:ascii="MetaNormal-Roman" w:hAnsi="MetaNormal-Roman"/>
        </w:rPr>
        <w:t>92398</w:t>
      </w:r>
      <w:r w:rsidRPr="00B70512">
        <w:rPr>
          <w:rFonts w:ascii="MetaNormal-Roman" w:hAnsi="MetaNormal-Roman"/>
        </w:rPr>
        <w:t>0, info@rheinhessen.info, www.rheinhessen.</w:t>
      </w:r>
      <w:r w:rsidR="00921A0F">
        <w:rPr>
          <w:rFonts w:ascii="MetaNormal-Roman" w:hAnsi="MetaNormal-Roman"/>
        </w:rPr>
        <w:t>de</w:t>
      </w:r>
    </w:p>
    <w:p w:rsidR="008E54AA" w:rsidRPr="00B70512" w:rsidRDefault="008E54AA" w:rsidP="00D63D03">
      <w:pPr>
        <w:spacing w:line="240" w:lineRule="auto"/>
        <w:ind w:right="283"/>
        <w:rPr>
          <w:rFonts w:ascii="MetaNormal-Roman" w:hAnsi="MetaNormal-Roman"/>
        </w:rPr>
      </w:pPr>
    </w:p>
    <w:p w:rsidR="008264F0" w:rsidRPr="00B70512" w:rsidRDefault="008264F0">
      <w:pPr>
        <w:spacing w:line="240" w:lineRule="auto"/>
        <w:rPr>
          <w:rFonts w:ascii="MetaNormal-Roman" w:hAnsi="MetaNormal-Roman"/>
        </w:rPr>
      </w:pPr>
    </w:p>
    <w:p w:rsidR="008E54AA" w:rsidRPr="00B70512" w:rsidRDefault="008E54AA">
      <w:pPr>
        <w:spacing w:line="240" w:lineRule="auto"/>
        <w:rPr>
          <w:rFonts w:ascii="MetaNormal-Roman" w:hAnsi="MetaNormal-Roman"/>
        </w:rPr>
      </w:pPr>
    </w:p>
    <w:p w:rsidR="008E54AA" w:rsidRPr="00B70512" w:rsidRDefault="008E54AA">
      <w:pPr>
        <w:spacing w:line="240" w:lineRule="auto"/>
        <w:rPr>
          <w:rFonts w:ascii="MetaBold-Roman" w:hAnsi="MetaBold-Roman"/>
          <w:sz w:val="18"/>
        </w:rPr>
      </w:pPr>
      <w:r w:rsidRPr="00B70512">
        <w:rPr>
          <w:rFonts w:ascii="MetaBold-Roman" w:hAnsi="MetaBold-Roman"/>
          <w:sz w:val="18"/>
        </w:rPr>
        <w:t>Pressekontakt:</w:t>
      </w:r>
    </w:p>
    <w:p w:rsidR="008E54AA" w:rsidRPr="00B70512" w:rsidRDefault="006F115A">
      <w:pPr>
        <w:spacing w:line="240" w:lineRule="auto"/>
        <w:rPr>
          <w:rFonts w:ascii="MetaNormal-Roman" w:hAnsi="MetaNormal-Roman"/>
          <w:sz w:val="18"/>
        </w:rPr>
      </w:pPr>
      <w:r w:rsidRPr="00B70512">
        <w:rPr>
          <w:rFonts w:ascii="MetaNormal-Roman" w:hAnsi="MetaNormal-Roman"/>
          <w:sz w:val="18"/>
        </w:rPr>
        <w:t>Ingrid Weigerding</w:t>
      </w:r>
      <w:r w:rsidR="008E54AA" w:rsidRPr="00B70512">
        <w:rPr>
          <w:rFonts w:ascii="MetaNormal-Roman" w:hAnsi="MetaNormal-Roman"/>
          <w:sz w:val="18"/>
        </w:rPr>
        <w:t>, Rheinhessen-Touristik GmbH</w:t>
      </w:r>
    </w:p>
    <w:p w:rsidR="004E2F4A" w:rsidRPr="00B70512" w:rsidRDefault="00FC6795" w:rsidP="004913FF">
      <w:pPr>
        <w:spacing w:line="240" w:lineRule="auto"/>
        <w:rPr>
          <w:rFonts w:ascii="MetaNormal-Roman" w:hAnsi="MetaNormal-Roman"/>
          <w:sz w:val="18"/>
        </w:rPr>
      </w:pPr>
      <w:r w:rsidRPr="00B70512">
        <w:rPr>
          <w:rFonts w:ascii="MetaNormal-Roman" w:hAnsi="MetaNormal-Roman"/>
          <w:sz w:val="18"/>
        </w:rPr>
        <w:t>Telefon 0613</w:t>
      </w:r>
      <w:r w:rsidR="00E51B8D">
        <w:rPr>
          <w:rFonts w:ascii="MetaNormal-Roman" w:hAnsi="MetaNormal-Roman"/>
          <w:sz w:val="18"/>
        </w:rPr>
        <w:t>6</w:t>
      </w:r>
      <w:r w:rsidRPr="00B70512">
        <w:rPr>
          <w:rFonts w:ascii="MetaNormal-Roman" w:hAnsi="MetaNormal-Roman"/>
          <w:sz w:val="18"/>
        </w:rPr>
        <w:t xml:space="preserve">2- </w:t>
      </w:r>
      <w:r w:rsidR="00E51B8D">
        <w:rPr>
          <w:rFonts w:ascii="MetaNormal-Roman" w:hAnsi="MetaNormal-Roman"/>
          <w:sz w:val="18"/>
        </w:rPr>
        <w:t>92398</w:t>
      </w:r>
      <w:r w:rsidRPr="00B70512">
        <w:rPr>
          <w:rFonts w:ascii="MetaNormal-Roman" w:hAnsi="MetaNormal-Roman"/>
          <w:sz w:val="18"/>
        </w:rPr>
        <w:t>-</w:t>
      </w:r>
      <w:r w:rsidR="00E51B8D">
        <w:rPr>
          <w:rFonts w:ascii="MetaNormal-Roman" w:hAnsi="MetaNormal-Roman"/>
          <w:sz w:val="18"/>
        </w:rPr>
        <w:t>1</w:t>
      </w:r>
      <w:r w:rsidR="006F115A" w:rsidRPr="00B70512">
        <w:rPr>
          <w:rFonts w:ascii="MetaNormal-Roman" w:hAnsi="MetaNormal-Roman"/>
          <w:sz w:val="18"/>
        </w:rPr>
        <w:t>3</w:t>
      </w:r>
      <w:r w:rsidR="008E54AA" w:rsidRPr="00B70512">
        <w:rPr>
          <w:rFonts w:ascii="MetaNormal-Roman" w:hAnsi="MetaNormal-Roman"/>
          <w:sz w:val="18"/>
        </w:rPr>
        <w:t xml:space="preserve">, </w:t>
      </w:r>
      <w:r w:rsidR="006F115A" w:rsidRPr="00B70512">
        <w:rPr>
          <w:rFonts w:ascii="MetaNormal-Roman" w:hAnsi="MetaNormal-Roman"/>
          <w:sz w:val="18"/>
        </w:rPr>
        <w:t>ingrid.weigerding</w:t>
      </w:r>
      <w:r w:rsidR="008E54AA" w:rsidRPr="00B70512">
        <w:rPr>
          <w:rFonts w:ascii="MetaNormal-Roman" w:hAnsi="MetaNormal-Roman"/>
          <w:sz w:val="18"/>
        </w:rPr>
        <w:t xml:space="preserve">@rheinhessen.info </w:t>
      </w:r>
    </w:p>
    <w:sectPr w:rsidR="004E2F4A" w:rsidRPr="00B7051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657" w:right="1416" w:bottom="1701" w:left="1418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447" w:rsidRDefault="00882447">
      <w:r>
        <w:separator/>
      </w:r>
    </w:p>
  </w:endnote>
  <w:endnote w:type="continuationSeparator" w:id="0">
    <w:p w:rsidR="00882447" w:rsidRDefault="00882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Z Meta LF">
    <w:altName w:val="Century Gothic"/>
    <w:charset w:val="00"/>
    <w:family w:val="swiss"/>
    <w:pitch w:val="variable"/>
    <w:sig w:usb0="8300002F" w:usb1="4000004A" w:usb2="00000000" w:usb3="00000000" w:csb0="00000001" w:csb1="00000000"/>
  </w:font>
  <w:font w:name="MetaNormal-Roman">
    <w:panose1 w:val="020B0502030000020004"/>
    <w:charset w:val="00"/>
    <w:family w:val="swiss"/>
    <w:pitch w:val="variable"/>
    <w:sig w:usb0="80000027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taBold-Roman">
    <w:panose1 w:val="020B0802030000020004"/>
    <w:charset w:val="00"/>
    <w:family w:val="swiss"/>
    <w:pitch w:val="variable"/>
    <w:sig w:usb0="80000027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49DE" w:rsidRDefault="00B249DE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447" w:rsidRDefault="00882447">
    <w:pPr>
      <w:pStyle w:val="Fuzeile"/>
      <w:rPr>
        <w:rFonts w:ascii="MetaNormal-Roman" w:hAnsi="MetaNormal-Roman"/>
      </w:rPr>
    </w:pPr>
  </w:p>
  <w:p w:rsidR="00882447" w:rsidRDefault="00882447">
    <w:pPr>
      <w:pStyle w:val="Fuzeile"/>
      <w:rPr>
        <w:rFonts w:ascii="MetaNormal-Roman" w:hAnsi="MetaNormal-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9ED" w:rsidRPr="004F3CFB" w:rsidRDefault="00B779ED" w:rsidP="00B779ED">
    <w:pPr>
      <w:spacing w:line="180" w:lineRule="exact"/>
      <w:jc w:val="center"/>
      <w:rPr>
        <w:rFonts w:ascii="MetaNormal-Roman" w:hAnsi="MetaNormal-Roman"/>
        <w:sz w:val="15"/>
      </w:rPr>
    </w:pPr>
    <w:r w:rsidRPr="004F3CFB">
      <w:rPr>
        <w:rFonts w:ascii="MetaNormal-Roman" w:hAnsi="MetaNormal-Roman"/>
        <w:b/>
        <w:sz w:val="15"/>
      </w:rPr>
      <w:t>Rheinhessen-Touristik GmbH</w:t>
    </w:r>
    <w:r w:rsidRPr="004F3CFB">
      <w:rPr>
        <w:rFonts w:ascii="MetaNormal-Roman" w:hAnsi="MetaNormal-Roman"/>
        <w:sz w:val="15"/>
      </w:rPr>
      <w:t xml:space="preserve"> · </w:t>
    </w:r>
    <w:proofErr w:type="spellStart"/>
    <w:r w:rsidRPr="004F3CFB">
      <w:rPr>
        <w:rFonts w:ascii="MetaNormal-Roman" w:hAnsi="MetaNormal-Roman"/>
        <w:sz w:val="15"/>
      </w:rPr>
      <w:t>Kreuzhof</w:t>
    </w:r>
    <w:proofErr w:type="spellEnd"/>
    <w:r w:rsidRPr="004F3CFB">
      <w:rPr>
        <w:rFonts w:ascii="MetaNormal-Roman" w:hAnsi="MetaNormal-Roman"/>
        <w:sz w:val="15"/>
      </w:rPr>
      <w:t xml:space="preserve"> 1 · 55268 Nieder-Olm · Deutschland</w:t>
    </w:r>
  </w:p>
  <w:p w:rsidR="00B779ED" w:rsidRPr="004F3CFB" w:rsidRDefault="00B779ED" w:rsidP="00B779ED">
    <w:pPr>
      <w:spacing w:line="180" w:lineRule="exact"/>
      <w:jc w:val="center"/>
      <w:rPr>
        <w:rFonts w:ascii="MetaNormal-Roman" w:hAnsi="MetaNormal-Roman"/>
        <w:sz w:val="15"/>
      </w:rPr>
    </w:pPr>
    <w:r w:rsidRPr="004F3CFB">
      <w:rPr>
        <w:rFonts w:ascii="MetaNormal-Roman" w:hAnsi="MetaNormal-Roman"/>
        <w:sz w:val="15"/>
      </w:rPr>
      <w:t>Telefon (06136) 92398 - 0 · Telefax (06136) 92398 - 79 · info@rheinhessen.info · www.rheinhessen.de</w:t>
    </w:r>
  </w:p>
  <w:p w:rsidR="00B779ED" w:rsidRPr="004F3CFB" w:rsidRDefault="00B779ED" w:rsidP="00B779ED">
    <w:pPr>
      <w:spacing w:line="180" w:lineRule="exact"/>
      <w:jc w:val="center"/>
      <w:rPr>
        <w:rFonts w:ascii="MetaNormal-Roman" w:hAnsi="MetaNormal-Roman"/>
        <w:sz w:val="15"/>
      </w:rPr>
    </w:pPr>
    <w:r w:rsidRPr="004F3CFB">
      <w:rPr>
        <w:rFonts w:ascii="MetaNormal-Roman" w:hAnsi="MetaNormal-Roman"/>
        <w:sz w:val="15"/>
      </w:rPr>
      <w:t>Sparkasse Rhein-Nahe · IBAN DE87 5605 0180 0010 1309 79 · SWIFT-BIC MALADE51KRE</w:t>
    </w:r>
  </w:p>
  <w:p w:rsidR="00B779ED" w:rsidRPr="004F3CFB" w:rsidRDefault="00B779ED" w:rsidP="00B779ED">
    <w:pPr>
      <w:spacing w:line="180" w:lineRule="exact"/>
      <w:jc w:val="center"/>
      <w:rPr>
        <w:rFonts w:ascii="MetaNormal-Roman" w:hAnsi="MetaNormal-Roman"/>
        <w:sz w:val="15"/>
      </w:rPr>
    </w:pPr>
    <w:r w:rsidRPr="004F3CFB">
      <w:rPr>
        <w:rFonts w:ascii="MetaNormal-Roman" w:hAnsi="MetaNormal-Roman"/>
        <w:sz w:val="15"/>
      </w:rPr>
      <w:t xml:space="preserve">Steuernummer 26 666 0485 4 · </w:t>
    </w:r>
    <w:proofErr w:type="spellStart"/>
    <w:r w:rsidRPr="004F3CFB">
      <w:rPr>
        <w:rFonts w:ascii="MetaNormal-Roman" w:hAnsi="MetaNormal-Roman"/>
        <w:sz w:val="15"/>
      </w:rPr>
      <w:t>USt-IdNr</w:t>
    </w:r>
    <w:proofErr w:type="spellEnd"/>
    <w:r w:rsidRPr="004F3CFB">
      <w:rPr>
        <w:rFonts w:ascii="MetaNormal-Roman" w:hAnsi="MetaNormal-Roman"/>
        <w:sz w:val="15"/>
      </w:rPr>
      <w:t>. DE 186 490 986</w:t>
    </w:r>
  </w:p>
  <w:p w:rsidR="00B779ED" w:rsidRPr="004F3CFB" w:rsidRDefault="00B779ED" w:rsidP="00B779ED">
    <w:pPr>
      <w:spacing w:line="180" w:lineRule="exact"/>
      <w:jc w:val="center"/>
      <w:rPr>
        <w:rFonts w:ascii="MetaNormal-Roman" w:hAnsi="MetaNormal-Roman"/>
        <w:sz w:val="15"/>
      </w:rPr>
    </w:pPr>
    <w:r w:rsidRPr="004F3CFB">
      <w:rPr>
        <w:rFonts w:ascii="MetaNormal-Roman" w:hAnsi="MetaNormal-Roman"/>
        <w:sz w:val="15"/>
      </w:rPr>
      <w:t>Vorsitzender des Aufsichtsrates: Burkhard Müller · Geschäftsführer: Christian Halbig · Amtsgericht Mainz HRB 22834</w:t>
    </w:r>
  </w:p>
  <w:p w:rsidR="00882447" w:rsidRDefault="00882447">
    <w:pPr>
      <w:spacing w:line="180" w:lineRule="exact"/>
      <w:jc w:val="center"/>
      <w:rPr>
        <w:rFonts w:ascii="MetaNormal-Roman" w:hAnsi="MetaNormal-Roman"/>
        <w:vanish/>
        <w:sz w:val="15"/>
      </w:rPr>
    </w:pPr>
  </w:p>
  <w:p w:rsidR="00882447" w:rsidRDefault="00882447">
    <w:pPr>
      <w:spacing w:line="180" w:lineRule="exact"/>
      <w:jc w:val="center"/>
      <w:rPr>
        <w:rFonts w:ascii="MetaNormal-Roman" w:hAnsi="MetaNormal-Roman"/>
        <w:vanish/>
        <w:sz w:val="15"/>
      </w:rPr>
    </w:pPr>
  </w:p>
  <w:p w:rsidR="00882447" w:rsidRDefault="00882447">
    <w:pPr>
      <w:spacing w:line="180" w:lineRule="exact"/>
      <w:jc w:val="center"/>
      <w:rPr>
        <w:rFonts w:ascii="MetaNormal-Roman" w:hAnsi="MetaNormal-Roman"/>
        <w:vanish/>
        <w:sz w:val="15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447" w:rsidRDefault="00882447">
      <w:r>
        <w:separator/>
      </w:r>
    </w:p>
  </w:footnote>
  <w:footnote w:type="continuationSeparator" w:id="0">
    <w:p w:rsidR="00882447" w:rsidRDefault="008824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49DE" w:rsidRDefault="00B249DE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447" w:rsidRDefault="00882447">
    <w:pPr>
      <w:pStyle w:val="Kopfzeile"/>
      <w:rPr>
        <w:rFonts w:ascii="MetaNormal-Roman" w:hAnsi="MetaNormal-Roman"/>
      </w:rPr>
    </w:pPr>
  </w:p>
  <w:p w:rsidR="00882447" w:rsidRDefault="00882447">
    <w:pPr>
      <w:pStyle w:val="Bezugszeichentext"/>
      <w:framePr w:w="2381" w:h="170" w:hRule="exact" w:hSpace="0" w:vSpace="0" w:wrap="notBeside" w:hAnchor="margin" w:x="1" w:y="2326" w:anchorLock="1"/>
      <w:rPr>
        <w:rFonts w:ascii="MetaNormal-Roman" w:hAnsi="MetaNormal-Roman"/>
        <w:sz w:val="14"/>
      </w:rPr>
    </w:pPr>
    <w:r>
      <w:rPr>
        <w:rFonts w:ascii="MetaNormal-Roman" w:hAnsi="MetaNormal-Roman"/>
        <w:sz w:val="14"/>
      </w:rPr>
      <w:t xml:space="preserve">Seite </w:t>
    </w:r>
    <w:r>
      <w:rPr>
        <w:rStyle w:val="Seitenzahl"/>
        <w:rFonts w:ascii="MetaNormal-Roman" w:hAnsi="MetaNormal-Roman"/>
        <w:noProof w:val="0"/>
        <w:sz w:val="14"/>
      </w:rPr>
      <w:fldChar w:fldCharType="begin"/>
    </w:r>
    <w:r>
      <w:rPr>
        <w:rStyle w:val="Seitenzahl"/>
        <w:rFonts w:ascii="MetaNormal-Roman" w:hAnsi="MetaNormal-Roman"/>
        <w:noProof w:val="0"/>
        <w:sz w:val="14"/>
      </w:rPr>
      <w:instrText xml:space="preserve"> PAGE </w:instrText>
    </w:r>
    <w:r>
      <w:rPr>
        <w:rStyle w:val="Seitenzahl"/>
        <w:rFonts w:ascii="MetaNormal-Roman" w:hAnsi="MetaNormal-Roman"/>
        <w:noProof w:val="0"/>
        <w:sz w:val="14"/>
      </w:rPr>
      <w:fldChar w:fldCharType="separate"/>
    </w:r>
    <w:r w:rsidR="00B249DE">
      <w:rPr>
        <w:rStyle w:val="Seitenzahl"/>
        <w:rFonts w:ascii="MetaNormal-Roman" w:hAnsi="MetaNormal-Roman"/>
        <w:sz w:val="14"/>
      </w:rPr>
      <w:t>2</w:t>
    </w:r>
    <w:r>
      <w:rPr>
        <w:rStyle w:val="Seitenzahl"/>
        <w:rFonts w:ascii="MetaNormal-Roman" w:hAnsi="MetaNormal-Roman"/>
        <w:noProof w:val="0"/>
        <w:sz w:val="14"/>
      </w:rPr>
      <w:fldChar w:fldCharType="end"/>
    </w:r>
    <w:r>
      <w:rPr>
        <w:rStyle w:val="Seitenzahl"/>
        <w:rFonts w:ascii="MetaNormal-Roman" w:hAnsi="MetaNormal-Roman"/>
        <w:noProof w:val="0"/>
        <w:sz w:val="14"/>
      </w:rPr>
      <w:t xml:space="preserve"> von </w:t>
    </w:r>
    <w:r>
      <w:rPr>
        <w:rStyle w:val="Seitenzahl"/>
        <w:rFonts w:ascii="MetaNormal-Roman" w:hAnsi="MetaNormal-Roman"/>
        <w:noProof w:val="0"/>
        <w:sz w:val="14"/>
      </w:rPr>
      <w:fldChar w:fldCharType="begin"/>
    </w:r>
    <w:r>
      <w:rPr>
        <w:rStyle w:val="Seitenzahl"/>
        <w:rFonts w:ascii="MetaNormal-Roman" w:hAnsi="MetaNormal-Roman"/>
        <w:noProof w:val="0"/>
        <w:sz w:val="14"/>
      </w:rPr>
      <w:instrText xml:space="preserve"> NUMPAGES </w:instrText>
    </w:r>
    <w:r>
      <w:rPr>
        <w:rStyle w:val="Seitenzahl"/>
        <w:rFonts w:ascii="MetaNormal-Roman" w:hAnsi="MetaNormal-Roman"/>
        <w:noProof w:val="0"/>
        <w:sz w:val="14"/>
      </w:rPr>
      <w:fldChar w:fldCharType="separate"/>
    </w:r>
    <w:r w:rsidR="00B249DE">
      <w:rPr>
        <w:rStyle w:val="Seitenzahl"/>
        <w:rFonts w:ascii="MetaNormal-Roman" w:hAnsi="MetaNormal-Roman"/>
        <w:sz w:val="14"/>
      </w:rPr>
      <w:t>2</w:t>
    </w:r>
    <w:r>
      <w:rPr>
        <w:rStyle w:val="Seitenzahl"/>
        <w:rFonts w:ascii="MetaNormal-Roman" w:hAnsi="MetaNormal-Roman"/>
        <w:noProof w:val="0"/>
        <w:sz w:val="14"/>
      </w:rPr>
      <w:fldChar w:fldCharType="end"/>
    </w:r>
  </w:p>
  <w:p w:rsidR="00882447" w:rsidRDefault="00882447">
    <w:pPr>
      <w:pStyle w:val="Kopfzeile"/>
      <w:rPr>
        <w:rFonts w:ascii="MetaNormal-Roman" w:hAnsi="MetaNormal-Roman"/>
      </w:rPr>
    </w:pPr>
    <w:r>
      <w:rPr>
        <w:rFonts w:ascii="MetaNormal-Roman" w:hAnsi="MetaNormal-Roman"/>
        <w:noProof/>
      </w:rPr>
      <w:drawing>
        <wp:anchor distT="0" distB="0" distL="114300" distR="114300" simplePos="0" relativeHeight="251658240" behindDoc="0" locked="0" layoutInCell="0" allowOverlap="1" wp14:anchorId="6F253ADC" wp14:editId="02500E06">
          <wp:simplePos x="0" y="0"/>
          <wp:positionH relativeFrom="column">
            <wp:posOffset>2073275</wp:posOffset>
          </wp:positionH>
          <wp:positionV relativeFrom="paragraph">
            <wp:posOffset>175895</wp:posOffset>
          </wp:positionV>
          <wp:extent cx="1801495" cy="901065"/>
          <wp:effectExtent l="0" t="0" r="8255" b="0"/>
          <wp:wrapNone/>
          <wp:docPr id="19" name="Bild 19" descr="rhh_tour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rhh_tour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1495" cy="901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447" w:rsidRDefault="00882447">
    <w:pPr>
      <w:framePr w:w="4536" w:h="284" w:hRule="exact" w:hSpace="142" w:vSpace="142" w:wrap="around" w:vAnchor="page" w:hAnchor="margin" w:x="1" w:y="3120" w:anchorLock="1"/>
      <w:shd w:val="clear" w:color="FFFFFF" w:fill="FFFFFF"/>
      <w:rPr>
        <w:rFonts w:ascii="MetaBold-Roman" w:hAnsi="MetaBold-Roman"/>
      </w:rPr>
    </w:pPr>
    <w:r>
      <w:rPr>
        <w:rFonts w:ascii="MetaBold-Roman" w:hAnsi="MetaBold-Roman"/>
      </w:rPr>
      <w:t>Pressemitteilung</w:t>
    </w:r>
  </w:p>
  <w:p w:rsidR="00882447" w:rsidRPr="00D63D03" w:rsidRDefault="00B249DE" w:rsidP="00770611">
    <w:pPr>
      <w:pStyle w:val="Bezugszeichen"/>
      <w:framePr w:w="2328" w:h="381" w:hRule="exact" w:wrap="around" w:hAnchor="page" w:x="8019" w:y="3169" w:anchorLock="1"/>
      <w:shd w:val="clear" w:color="FFFFFF" w:fill="FFFFFF"/>
      <w:rPr>
        <w:rFonts w:ascii="MetaBold-Roman" w:hAnsi="MetaBold-Roman"/>
        <w:sz w:val="20"/>
      </w:rPr>
    </w:pPr>
    <w:r>
      <w:rPr>
        <w:rFonts w:ascii="MetaBold-Roman" w:hAnsi="MetaBold-Roman"/>
        <w:sz w:val="20"/>
      </w:rPr>
      <w:t>Nieder-Olm</w:t>
    </w:r>
    <w:r w:rsidR="00882447" w:rsidRPr="00D63D03">
      <w:rPr>
        <w:rFonts w:ascii="MetaBold-Roman" w:hAnsi="MetaBold-Roman"/>
        <w:sz w:val="20"/>
      </w:rPr>
      <w:t xml:space="preserve">, </w:t>
    </w:r>
    <w:r>
      <w:rPr>
        <w:rFonts w:ascii="MetaBold-Roman" w:hAnsi="MetaBold-Roman"/>
        <w:sz w:val="20"/>
      </w:rPr>
      <w:t>19</w:t>
    </w:r>
    <w:r w:rsidR="00882447" w:rsidRPr="00D63D03">
      <w:rPr>
        <w:rFonts w:ascii="MetaBold-Roman" w:hAnsi="MetaBold-Roman"/>
        <w:sz w:val="20"/>
      </w:rPr>
      <w:t>.0</w:t>
    </w:r>
    <w:r>
      <w:rPr>
        <w:rFonts w:ascii="MetaBold-Roman" w:hAnsi="MetaBold-Roman"/>
        <w:sz w:val="20"/>
      </w:rPr>
      <w:t>2</w:t>
    </w:r>
    <w:r w:rsidR="00882447" w:rsidRPr="00D63D03">
      <w:rPr>
        <w:rFonts w:ascii="MetaBold-Roman" w:hAnsi="MetaBold-Roman"/>
        <w:sz w:val="20"/>
      </w:rPr>
      <w:t>.201</w:t>
    </w:r>
    <w:r>
      <w:rPr>
        <w:rFonts w:ascii="MetaBold-Roman" w:hAnsi="MetaBold-Roman"/>
        <w:sz w:val="20"/>
      </w:rPr>
      <w:t>8</w:t>
    </w:r>
    <w:bookmarkStart w:id="0" w:name="_GoBack"/>
    <w:bookmarkEnd w:id="0"/>
  </w:p>
  <w:p w:rsidR="00882447" w:rsidRDefault="00882447">
    <w:pPr>
      <w:pStyle w:val="Kopfzeile"/>
      <w:tabs>
        <w:tab w:val="clear" w:pos="4536"/>
        <w:tab w:val="clear" w:pos="9072"/>
        <w:tab w:val="left" w:pos="2268"/>
      </w:tabs>
      <w:rPr>
        <w:rFonts w:ascii="MetaNormal-Roman" w:hAnsi="MetaNormal-Roman"/>
        <w:sz w:val="12"/>
      </w:rPr>
    </w:pPr>
  </w:p>
  <w:p w:rsidR="00882447" w:rsidRDefault="00882447">
    <w:pPr>
      <w:pStyle w:val="Kopfzeile"/>
      <w:tabs>
        <w:tab w:val="clear" w:pos="4536"/>
        <w:tab w:val="clear" w:pos="9072"/>
        <w:tab w:val="left" w:pos="2268"/>
      </w:tabs>
      <w:rPr>
        <w:rFonts w:ascii="MetaNormal-Roman" w:hAnsi="MetaNormal-Roman"/>
        <w:sz w:val="12"/>
      </w:rPr>
    </w:pPr>
  </w:p>
  <w:p w:rsidR="00882447" w:rsidRDefault="00882447">
    <w:pPr>
      <w:pStyle w:val="Kopfzeile"/>
      <w:tabs>
        <w:tab w:val="clear" w:pos="4536"/>
        <w:tab w:val="clear" w:pos="9072"/>
        <w:tab w:val="left" w:pos="2268"/>
      </w:tabs>
      <w:jc w:val="center"/>
      <w:rPr>
        <w:sz w:val="12"/>
      </w:rPr>
    </w:pPr>
    <w:r>
      <w:rPr>
        <w:noProof/>
        <w:sz w:val="12"/>
      </w:rPr>
      <w:drawing>
        <wp:anchor distT="0" distB="0" distL="114300" distR="114300" simplePos="0" relativeHeight="251657216" behindDoc="0" locked="0" layoutInCell="0" allowOverlap="1" wp14:anchorId="5436B8A5" wp14:editId="5256822F">
          <wp:simplePos x="0" y="0"/>
          <wp:positionH relativeFrom="column">
            <wp:posOffset>2070100</wp:posOffset>
          </wp:positionH>
          <wp:positionV relativeFrom="paragraph">
            <wp:posOffset>-1905</wp:posOffset>
          </wp:positionV>
          <wp:extent cx="1801495" cy="901065"/>
          <wp:effectExtent l="0" t="0" r="8255" b="0"/>
          <wp:wrapNone/>
          <wp:docPr id="15" name="Bild 15" descr="rhh_tour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rhh_tour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1495" cy="901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35041"/>
    <w:multiLevelType w:val="multilevel"/>
    <w:tmpl w:val="7FC050F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14832097"/>
    <w:multiLevelType w:val="hybridMultilevel"/>
    <w:tmpl w:val="F0EC136C"/>
    <w:lvl w:ilvl="0" w:tplc="0407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">
    <w:nsid w:val="2EA47D20"/>
    <w:multiLevelType w:val="hybridMultilevel"/>
    <w:tmpl w:val="20E67C38"/>
    <w:lvl w:ilvl="0" w:tplc="0407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">
    <w:nsid w:val="5FA74F5A"/>
    <w:multiLevelType w:val="hybridMultilevel"/>
    <w:tmpl w:val="01DA7AB2"/>
    <w:lvl w:ilvl="0" w:tplc="0407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4">
    <w:nsid w:val="62007600"/>
    <w:multiLevelType w:val="hybridMultilevel"/>
    <w:tmpl w:val="5BAEA428"/>
    <w:lvl w:ilvl="0" w:tplc="0407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FD8"/>
    <w:rsid w:val="00086C98"/>
    <w:rsid w:val="000931B8"/>
    <w:rsid w:val="000C2C79"/>
    <w:rsid w:val="000D6F01"/>
    <w:rsid w:val="00147C40"/>
    <w:rsid w:val="001545FC"/>
    <w:rsid w:val="00165EB3"/>
    <w:rsid w:val="001A2EE6"/>
    <w:rsid w:val="001A4ABD"/>
    <w:rsid w:val="001B26E5"/>
    <w:rsid w:val="00204762"/>
    <w:rsid w:val="00220DA7"/>
    <w:rsid w:val="00230BDD"/>
    <w:rsid w:val="00247A3A"/>
    <w:rsid w:val="00247FD8"/>
    <w:rsid w:val="00283AD9"/>
    <w:rsid w:val="00293106"/>
    <w:rsid w:val="00300476"/>
    <w:rsid w:val="003150EE"/>
    <w:rsid w:val="00365EFF"/>
    <w:rsid w:val="00367E5A"/>
    <w:rsid w:val="003C2047"/>
    <w:rsid w:val="00423B08"/>
    <w:rsid w:val="00443EE1"/>
    <w:rsid w:val="004913FF"/>
    <w:rsid w:val="00494655"/>
    <w:rsid w:val="004E2219"/>
    <w:rsid w:val="004E2F4A"/>
    <w:rsid w:val="00527ECA"/>
    <w:rsid w:val="0054559C"/>
    <w:rsid w:val="005849AA"/>
    <w:rsid w:val="005B1AE2"/>
    <w:rsid w:val="005D2B34"/>
    <w:rsid w:val="005F04D7"/>
    <w:rsid w:val="005F1676"/>
    <w:rsid w:val="005F320D"/>
    <w:rsid w:val="005F4FBE"/>
    <w:rsid w:val="00663C91"/>
    <w:rsid w:val="00681A69"/>
    <w:rsid w:val="006A35A7"/>
    <w:rsid w:val="006C626B"/>
    <w:rsid w:val="006E2B39"/>
    <w:rsid w:val="006F115A"/>
    <w:rsid w:val="006F6905"/>
    <w:rsid w:val="0071331D"/>
    <w:rsid w:val="007505E5"/>
    <w:rsid w:val="00764658"/>
    <w:rsid w:val="00770611"/>
    <w:rsid w:val="007A5D2B"/>
    <w:rsid w:val="007B6D9E"/>
    <w:rsid w:val="007E5DB9"/>
    <w:rsid w:val="00805065"/>
    <w:rsid w:val="00812563"/>
    <w:rsid w:val="008264F0"/>
    <w:rsid w:val="00861716"/>
    <w:rsid w:val="00882447"/>
    <w:rsid w:val="008C23FE"/>
    <w:rsid w:val="008E54AA"/>
    <w:rsid w:val="00906B94"/>
    <w:rsid w:val="00921A0F"/>
    <w:rsid w:val="009C7DE3"/>
    <w:rsid w:val="009E4269"/>
    <w:rsid w:val="009F591D"/>
    <w:rsid w:val="00A051CA"/>
    <w:rsid w:val="00A10C0B"/>
    <w:rsid w:val="00A84104"/>
    <w:rsid w:val="00AA7867"/>
    <w:rsid w:val="00AF055E"/>
    <w:rsid w:val="00B249DE"/>
    <w:rsid w:val="00B269DE"/>
    <w:rsid w:val="00B70512"/>
    <w:rsid w:val="00B779ED"/>
    <w:rsid w:val="00BA27E5"/>
    <w:rsid w:val="00BC6317"/>
    <w:rsid w:val="00BC64D2"/>
    <w:rsid w:val="00BF3DCF"/>
    <w:rsid w:val="00C642A5"/>
    <w:rsid w:val="00CA0FCD"/>
    <w:rsid w:val="00D41796"/>
    <w:rsid w:val="00D424EE"/>
    <w:rsid w:val="00D63D03"/>
    <w:rsid w:val="00D82F60"/>
    <w:rsid w:val="00D8345C"/>
    <w:rsid w:val="00E47636"/>
    <w:rsid w:val="00E51B8D"/>
    <w:rsid w:val="00E63CBA"/>
    <w:rsid w:val="00EC07E8"/>
    <w:rsid w:val="00EC51C6"/>
    <w:rsid w:val="00EE6497"/>
    <w:rsid w:val="00F4416C"/>
    <w:rsid w:val="00F458B7"/>
    <w:rsid w:val="00F56645"/>
    <w:rsid w:val="00FC6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pPr>
      <w:spacing w:line="280" w:lineRule="exact"/>
    </w:pPr>
    <w:rPr>
      <w:rFonts w:ascii="Arial" w:hAnsi="Arial"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riefkopfadresse">
    <w:name w:val="Briefkopfadresse"/>
    <w:basedOn w:val="Standard"/>
    <w:pPr>
      <w:framePr w:w="4536" w:h="2268" w:hRule="exact" w:hSpace="142" w:vSpace="142" w:wrap="notBeside" w:vAnchor="page" w:hAnchor="margin" w:x="1" w:y="3120" w:anchorLock="1"/>
      <w:spacing w:line="240" w:lineRule="auto"/>
    </w:p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Absender">
    <w:name w:val="Absender"/>
    <w:pPr>
      <w:keepLines/>
      <w:framePr w:w="4536" w:h="284" w:hRule="exact" w:hSpace="142" w:vSpace="142" w:wrap="around" w:vAnchor="page" w:hAnchor="margin" w:x="1" w:y="2836" w:anchorLock="1"/>
      <w:spacing w:line="120" w:lineRule="exact"/>
    </w:pPr>
    <w:rPr>
      <w:rFonts w:ascii="VZ Meta LF" w:hAnsi="VZ Meta LF"/>
      <w:sz w:val="12"/>
    </w:rPr>
  </w:style>
  <w:style w:type="paragraph" w:customStyle="1" w:styleId="Bezugszeichen">
    <w:name w:val="Bezugszeichen"/>
    <w:pPr>
      <w:framePr w:w="7496" w:h="170" w:hRule="exact" w:wrap="auto" w:vAnchor="page" w:hAnchor="margin" w:x="1" w:y="5388"/>
      <w:tabs>
        <w:tab w:val="left" w:pos="1843"/>
        <w:tab w:val="left" w:pos="3969"/>
        <w:tab w:val="left" w:pos="5529"/>
      </w:tabs>
    </w:pPr>
    <w:rPr>
      <w:rFonts w:ascii="VZ Meta LF" w:hAnsi="VZ Meta LF"/>
      <w:noProof/>
      <w:sz w:val="16"/>
    </w:rPr>
  </w:style>
  <w:style w:type="paragraph" w:customStyle="1" w:styleId="AngabenVerbraucherzentrale">
    <w:name w:val="Angaben Verbraucherzentrale"/>
    <w:pPr>
      <w:framePr w:w="2410" w:h="13665" w:hRule="exact" w:vSpace="142" w:wrap="notBeside" w:vAnchor="page" w:hAnchor="page" w:x="9243" w:y="2836" w:anchorLock="1"/>
      <w:spacing w:after="380" w:line="220" w:lineRule="exact"/>
    </w:pPr>
    <w:rPr>
      <w:rFonts w:ascii="VZ Meta LF" w:hAnsi="VZ Meta LF"/>
      <w:sz w:val="16"/>
    </w:rPr>
  </w:style>
  <w:style w:type="paragraph" w:customStyle="1" w:styleId="Bezugszeichentext">
    <w:name w:val="Bezugszeichentext"/>
    <w:pPr>
      <w:framePr w:hSpace="142" w:vSpace="142" w:wrap="notBeside" w:vAnchor="page" w:hAnchor="text" w:y="5762"/>
      <w:tabs>
        <w:tab w:val="left" w:pos="2835"/>
        <w:tab w:val="left" w:pos="5783"/>
        <w:tab w:val="left" w:pos="8080"/>
      </w:tabs>
      <w:ind w:right="-964"/>
    </w:pPr>
    <w:rPr>
      <w:rFonts w:ascii="Arial" w:hAnsi="Arial"/>
      <w:noProof/>
      <w:sz w:val="16"/>
    </w:rPr>
  </w:style>
  <w:style w:type="paragraph" w:customStyle="1" w:styleId="Firmierung">
    <w:name w:val="Firmierung"/>
    <w:basedOn w:val="AngabenVerbraucherzentrale"/>
    <w:pPr>
      <w:framePr w:wrap="notBeside"/>
      <w:spacing w:after="0"/>
      <w:jc w:val="right"/>
    </w:pPr>
  </w:style>
  <w:style w:type="character" w:styleId="Seitenzahl">
    <w:name w:val="page number"/>
    <w:basedOn w:val="Absatz-Standardschriftart"/>
  </w:style>
  <w:style w:type="character" w:styleId="Kommentarzeichen">
    <w:name w:val="annotation reference"/>
    <w:semiHidden/>
    <w:rPr>
      <w:sz w:val="18"/>
    </w:rPr>
  </w:style>
  <w:style w:type="paragraph" w:styleId="Kommentartext">
    <w:name w:val="annotation text"/>
    <w:basedOn w:val="Standard"/>
    <w:semiHidden/>
    <w:rPr>
      <w:sz w:val="24"/>
    </w:rPr>
  </w:style>
  <w:style w:type="paragraph" w:customStyle="1" w:styleId="Flietextmittigadresse">
    <w:name w:val="Fließtext_mittig_adresse"/>
    <w:basedOn w:val="Standard"/>
    <w:pPr>
      <w:widowControl w:val="0"/>
      <w:tabs>
        <w:tab w:val="left" w:pos="283"/>
      </w:tabs>
      <w:autoSpaceDE w:val="0"/>
      <w:autoSpaceDN w:val="0"/>
      <w:adjustRightInd w:val="0"/>
      <w:spacing w:line="200" w:lineRule="atLeast"/>
      <w:jc w:val="center"/>
      <w:textAlignment w:val="center"/>
    </w:pPr>
    <w:rPr>
      <w:rFonts w:ascii="MetaNormal-Roman" w:hAnsi="MetaNormal-Roman"/>
      <w:color w:val="000000"/>
      <w:spacing w:val="1"/>
      <w:sz w:val="13"/>
      <w:szCs w:val="13"/>
    </w:rPr>
  </w:style>
  <w:style w:type="character" w:styleId="Hyperlink">
    <w:name w:val="Hyperlink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rsid w:val="00EC07E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EC07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pPr>
      <w:spacing w:line="280" w:lineRule="exact"/>
    </w:pPr>
    <w:rPr>
      <w:rFonts w:ascii="Arial" w:hAnsi="Arial"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riefkopfadresse">
    <w:name w:val="Briefkopfadresse"/>
    <w:basedOn w:val="Standard"/>
    <w:pPr>
      <w:framePr w:w="4536" w:h="2268" w:hRule="exact" w:hSpace="142" w:vSpace="142" w:wrap="notBeside" w:vAnchor="page" w:hAnchor="margin" w:x="1" w:y="3120" w:anchorLock="1"/>
      <w:spacing w:line="240" w:lineRule="auto"/>
    </w:p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Absender">
    <w:name w:val="Absender"/>
    <w:pPr>
      <w:keepLines/>
      <w:framePr w:w="4536" w:h="284" w:hRule="exact" w:hSpace="142" w:vSpace="142" w:wrap="around" w:vAnchor="page" w:hAnchor="margin" w:x="1" w:y="2836" w:anchorLock="1"/>
      <w:spacing w:line="120" w:lineRule="exact"/>
    </w:pPr>
    <w:rPr>
      <w:rFonts w:ascii="VZ Meta LF" w:hAnsi="VZ Meta LF"/>
      <w:sz w:val="12"/>
    </w:rPr>
  </w:style>
  <w:style w:type="paragraph" w:customStyle="1" w:styleId="Bezugszeichen">
    <w:name w:val="Bezugszeichen"/>
    <w:pPr>
      <w:framePr w:w="7496" w:h="170" w:hRule="exact" w:wrap="auto" w:vAnchor="page" w:hAnchor="margin" w:x="1" w:y="5388"/>
      <w:tabs>
        <w:tab w:val="left" w:pos="1843"/>
        <w:tab w:val="left" w:pos="3969"/>
        <w:tab w:val="left" w:pos="5529"/>
      </w:tabs>
    </w:pPr>
    <w:rPr>
      <w:rFonts w:ascii="VZ Meta LF" w:hAnsi="VZ Meta LF"/>
      <w:noProof/>
      <w:sz w:val="16"/>
    </w:rPr>
  </w:style>
  <w:style w:type="paragraph" w:customStyle="1" w:styleId="AngabenVerbraucherzentrale">
    <w:name w:val="Angaben Verbraucherzentrale"/>
    <w:pPr>
      <w:framePr w:w="2410" w:h="13665" w:hRule="exact" w:vSpace="142" w:wrap="notBeside" w:vAnchor="page" w:hAnchor="page" w:x="9243" w:y="2836" w:anchorLock="1"/>
      <w:spacing w:after="380" w:line="220" w:lineRule="exact"/>
    </w:pPr>
    <w:rPr>
      <w:rFonts w:ascii="VZ Meta LF" w:hAnsi="VZ Meta LF"/>
      <w:sz w:val="16"/>
    </w:rPr>
  </w:style>
  <w:style w:type="paragraph" w:customStyle="1" w:styleId="Bezugszeichentext">
    <w:name w:val="Bezugszeichentext"/>
    <w:pPr>
      <w:framePr w:hSpace="142" w:vSpace="142" w:wrap="notBeside" w:vAnchor="page" w:hAnchor="text" w:y="5762"/>
      <w:tabs>
        <w:tab w:val="left" w:pos="2835"/>
        <w:tab w:val="left" w:pos="5783"/>
        <w:tab w:val="left" w:pos="8080"/>
      </w:tabs>
      <w:ind w:right="-964"/>
    </w:pPr>
    <w:rPr>
      <w:rFonts w:ascii="Arial" w:hAnsi="Arial"/>
      <w:noProof/>
      <w:sz w:val="16"/>
    </w:rPr>
  </w:style>
  <w:style w:type="paragraph" w:customStyle="1" w:styleId="Firmierung">
    <w:name w:val="Firmierung"/>
    <w:basedOn w:val="AngabenVerbraucherzentrale"/>
    <w:pPr>
      <w:framePr w:wrap="notBeside"/>
      <w:spacing w:after="0"/>
      <w:jc w:val="right"/>
    </w:pPr>
  </w:style>
  <w:style w:type="character" w:styleId="Seitenzahl">
    <w:name w:val="page number"/>
    <w:basedOn w:val="Absatz-Standardschriftart"/>
  </w:style>
  <w:style w:type="character" w:styleId="Kommentarzeichen">
    <w:name w:val="annotation reference"/>
    <w:semiHidden/>
    <w:rPr>
      <w:sz w:val="18"/>
    </w:rPr>
  </w:style>
  <w:style w:type="paragraph" w:styleId="Kommentartext">
    <w:name w:val="annotation text"/>
    <w:basedOn w:val="Standard"/>
    <w:semiHidden/>
    <w:rPr>
      <w:sz w:val="24"/>
    </w:rPr>
  </w:style>
  <w:style w:type="paragraph" w:customStyle="1" w:styleId="Flietextmittigadresse">
    <w:name w:val="Fließtext_mittig_adresse"/>
    <w:basedOn w:val="Standard"/>
    <w:pPr>
      <w:widowControl w:val="0"/>
      <w:tabs>
        <w:tab w:val="left" w:pos="283"/>
      </w:tabs>
      <w:autoSpaceDE w:val="0"/>
      <w:autoSpaceDN w:val="0"/>
      <w:adjustRightInd w:val="0"/>
      <w:spacing w:line="200" w:lineRule="atLeast"/>
      <w:jc w:val="center"/>
      <w:textAlignment w:val="center"/>
    </w:pPr>
    <w:rPr>
      <w:rFonts w:ascii="MetaNormal-Roman" w:hAnsi="MetaNormal-Roman"/>
      <w:color w:val="000000"/>
      <w:spacing w:val="1"/>
      <w:sz w:val="13"/>
      <w:szCs w:val="13"/>
    </w:rPr>
  </w:style>
  <w:style w:type="character" w:styleId="Hyperlink">
    <w:name w:val="Hyperlink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rsid w:val="00EC07E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EC07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49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hiwwel-touren.de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05%20%20PR%20%20MEDIENWERBUNG\5.02%20%20Pressedienst-%20%20Journalistenbetreuung\Pressedienst\2013\Hiwweltouren\13-09-09_PM%20Hiwweltouren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DE2050-2514-485D-8A35-F30E1AEF8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13-09-09_PM Hiwweltouren.dot</Template>
  <TotalTime>0</TotalTime>
  <Pages>2</Pages>
  <Words>249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Vorlage Pressemitteilung, mit Logo</vt:lpstr>
    </vt:vector>
  </TitlesOfParts>
  <Company/>
  <LinksUpToDate>false</LinksUpToDate>
  <CharactersWithSpaces>1941</CharactersWithSpaces>
  <SharedDoc>false</SharedDoc>
  <HyperlinkBase/>
  <HLinks>
    <vt:vector size="6" baseType="variant">
      <vt:variant>
        <vt:i4>2490415</vt:i4>
      </vt:variant>
      <vt:variant>
        <vt:i4>4</vt:i4>
      </vt:variant>
      <vt:variant>
        <vt:i4>0</vt:i4>
      </vt:variant>
      <vt:variant>
        <vt:i4>5</vt:i4>
      </vt:variant>
      <vt:variant>
        <vt:lpwstr>http://www.rheinhessen.info/de/presse/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Vorlage Pressemitteilung, mit Logo</dc:title>
  <dc:creator>Karen Jäger</dc:creator>
  <cp:lastModifiedBy>Ingrid Weigerding</cp:lastModifiedBy>
  <cp:revision>4</cp:revision>
  <cp:lastPrinted>2014-01-07T08:40:00Z</cp:lastPrinted>
  <dcterms:created xsi:type="dcterms:W3CDTF">2018-02-19T11:45:00Z</dcterms:created>
  <dcterms:modified xsi:type="dcterms:W3CDTF">2018-02-19T11:46:00Z</dcterms:modified>
</cp:coreProperties>
</file>