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AA" w:rsidRDefault="008E54AA">
      <w:pPr>
        <w:pStyle w:val="Kopfzeile"/>
        <w:tabs>
          <w:tab w:val="clear" w:pos="4536"/>
          <w:tab w:val="clear" w:pos="9072"/>
        </w:tabs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764658" w:rsidRPr="00764658" w:rsidRDefault="004D3064" w:rsidP="00764658">
      <w:pPr>
        <w:spacing w:line="360" w:lineRule="auto"/>
        <w:ind w:left="1701" w:right="1134"/>
        <w:rPr>
          <w:rFonts w:ascii="MetaBold-Roman" w:hAnsi="MetaBold-Roman"/>
        </w:rPr>
      </w:pPr>
      <w:r>
        <w:rPr>
          <w:rFonts w:ascii="MetaBold-Roman" w:hAnsi="MetaBold-Roman"/>
        </w:rPr>
        <w:t xml:space="preserve">Neue Informationen zum </w:t>
      </w:r>
      <w:r w:rsidR="00764658" w:rsidRPr="00764658">
        <w:rPr>
          <w:rFonts w:ascii="MetaBold-Roman" w:hAnsi="MetaBold-Roman"/>
        </w:rPr>
        <w:t>Genusswandern im Weinland</w:t>
      </w:r>
    </w:p>
    <w:p w:rsidR="00225DD9" w:rsidRDefault="00225DD9" w:rsidP="00764658">
      <w:pPr>
        <w:spacing w:line="360" w:lineRule="auto"/>
        <w:ind w:left="1701" w:right="1134"/>
        <w:rPr>
          <w:rFonts w:ascii="MetaBold-Roman" w:hAnsi="MetaBold-Roman"/>
        </w:rPr>
      </w:pPr>
    </w:p>
    <w:p w:rsidR="004D3064" w:rsidRDefault="004D3064" w:rsidP="00764658">
      <w:pPr>
        <w:spacing w:line="360" w:lineRule="auto"/>
        <w:ind w:left="1701" w:right="1134"/>
        <w:rPr>
          <w:rFonts w:ascii="MetaBold-Roman" w:hAnsi="MetaBold-Roman"/>
        </w:rPr>
      </w:pPr>
      <w:r>
        <w:rPr>
          <w:rFonts w:ascii="MetaBold-Roman" w:hAnsi="MetaBold-Roman"/>
        </w:rPr>
        <w:t xml:space="preserve">Neue Faltkarte zum </w:t>
      </w:r>
      <w:proofErr w:type="spellStart"/>
      <w:r>
        <w:rPr>
          <w:rFonts w:ascii="MetaBold-Roman" w:hAnsi="MetaBold-Roman"/>
        </w:rPr>
        <w:t>RheinTerrassenWeg</w:t>
      </w:r>
      <w:proofErr w:type="spellEnd"/>
      <w:r>
        <w:rPr>
          <w:rFonts w:ascii="MetaBold-Roman" w:hAnsi="MetaBold-Roman"/>
        </w:rPr>
        <w:t xml:space="preserve"> erschienen</w:t>
      </w:r>
    </w:p>
    <w:p w:rsidR="00225DD9" w:rsidRDefault="004D3064" w:rsidP="00764658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Eine neue Faltkarte macht die Planung einer Tour auf dem </w:t>
      </w:r>
      <w:proofErr w:type="spellStart"/>
      <w:r>
        <w:rPr>
          <w:rFonts w:ascii="MetaNormal-Roman" w:hAnsi="MetaNormal-Roman"/>
        </w:rPr>
        <w:t>RheinTerrassenWeg</w:t>
      </w:r>
      <w:proofErr w:type="spellEnd"/>
      <w:r>
        <w:rPr>
          <w:rFonts w:ascii="MetaNormal-Roman" w:hAnsi="MetaNormal-Roman"/>
        </w:rPr>
        <w:t xml:space="preserve"> jetzt noch einfacher. Die Karte gibt einen Überblick über den gesamten Verlauf</w:t>
      </w:r>
      <w:r w:rsidR="00225DD9">
        <w:rPr>
          <w:rFonts w:ascii="MetaNormal-Roman" w:hAnsi="MetaNormal-Roman"/>
        </w:rPr>
        <w:t>.</w:t>
      </w:r>
      <w:r>
        <w:rPr>
          <w:rFonts w:ascii="MetaNormal-Roman" w:hAnsi="MetaNormal-Roman"/>
        </w:rPr>
        <w:t xml:space="preserve"> Zu jeder Etappe zugeordnet finden sich wichtige Informationen zur Strecke, ein Höhenprofil und eine Wegbeschreibung. Auch angrenzende</w:t>
      </w:r>
      <w:r w:rsidR="00225DD9">
        <w:rPr>
          <w:rFonts w:ascii="MetaNormal-Roman" w:hAnsi="MetaNormal-Roman"/>
        </w:rPr>
        <w:t xml:space="preserve"> Themenwege werden vorgestellt. Mit dem Auszug aus dem Fahrplan der Regionalbahn zwischen Mainz und Worms mit allen Bahnhöfen dazwischen kann man auch die Hin- und Rückfahrt planen. </w:t>
      </w:r>
    </w:p>
    <w:p w:rsidR="00225DD9" w:rsidRDefault="00225DD9" w:rsidP="00764658">
      <w:pPr>
        <w:spacing w:line="360" w:lineRule="auto"/>
        <w:ind w:left="1701" w:right="1134"/>
        <w:rPr>
          <w:rFonts w:ascii="MetaNormal-Roman" w:hAnsi="MetaNormal-Roman"/>
        </w:rPr>
      </w:pPr>
    </w:p>
    <w:p w:rsidR="00225DD9" w:rsidRPr="00225DD9" w:rsidRDefault="00225DD9" w:rsidP="00764658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225DD9">
        <w:rPr>
          <w:rFonts w:ascii="MetaNormal-Roman" w:hAnsi="MetaNormal-Roman"/>
          <w:b/>
        </w:rPr>
        <w:t>Neuauflage der Broschüre „Prädikatswanderwege in Rheinhessen“</w:t>
      </w:r>
    </w:p>
    <w:p w:rsidR="00DD1C12" w:rsidRDefault="00225DD9" w:rsidP="00764658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>D</w:t>
      </w:r>
      <w:r w:rsidR="00DD1C12">
        <w:rPr>
          <w:rFonts w:ascii="MetaNormal-Roman" w:hAnsi="MetaNormal-Roman"/>
        </w:rPr>
        <w:t xml:space="preserve">ie neuen Prädikatswege in Rheinhessen, die </w:t>
      </w:r>
      <w:r>
        <w:rPr>
          <w:rFonts w:ascii="MetaNormal-Roman" w:hAnsi="MetaNormal-Roman"/>
        </w:rPr>
        <w:t>„</w:t>
      </w:r>
      <w:proofErr w:type="spellStart"/>
      <w:r>
        <w:rPr>
          <w:rFonts w:ascii="MetaNormal-Roman" w:hAnsi="MetaNormal-Roman"/>
        </w:rPr>
        <w:t>Hiwweltouren</w:t>
      </w:r>
      <w:proofErr w:type="spellEnd"/>
      <w:r>
        <w:rPr>
          <w:rFonts w:ascii="MetaNormal-Roman" w:hAnsi="MetaNormal-Roman"/>
        </w:rPr>
        <w:t>“</w:t>
      </w:r>
      <w:r w:rsidR="00DD1C12">
        <w:rPr>
          <w:rFonts w:ascii="MetaNormal-Roman" w:hAnsi="MetaNormal-Roman"/>
        </w:rPr>
        <w:t>,</w:t>
      </w:r>
      <w:r>
        <w:rPr>
          <w:rFonts w:ascii="MetaNormal-Roman" w:hAnsi="MetaNormal-Roman"/>
        </w:rPr>
        <w:t xml:space="preserve"> </w:t>
      </w:r>
      <w:r w:rsidR="00DD1C12">
        <w:rPr>
          <w:rFonts w:ascii="MetaNormal-Roman" w:hAnsi="MetaNormal-Roman"/>
        </w:rPr>
        <w:t>sind im letzten Jahr erfolgreich gestartet. Entsprechen groß war die Nachfrage nach der „</w:t>
      </w:r>
      <w:proofErr w:type="spellStart"/>
      <w:r w:rsidR="00DD1C12">
        <w:rPr>
          <w:rFonts w:ascii="MetaNormal-Roman" w:hAnsi="MetaNormal-Roman"/>
        </w:rPr>
        <w:t>Hiwweltourenbroschüre</w:t>
      </w:r>
      <w:proofErr w:type="spellEnd"/>
      <w:r w:rsidR="00DD1C12">
        <w:rPr>
          <w:rFonts w:ascii="MetaNormal-Roman" w:hAnsi="MetaNormal-Roman"/>
        </w:rPr>
        <w:t>“. Durch die sehr gute Beschilderung ist zwar ein Verlaufen unmöglich. Trotzdem sind die kleinen Kartenskizzen und die Wegbeschreibungen</w:t>
      </w:r>
      <w:r w:rsidR="00CA3CD7">
        <w:rPr>
          <w:rFonts w:ascii="MetaNormal-Roman" w:hAnsi="MetaNormal-Roman"/>
        </w:rPr>
        <w:t xml:space="preserve"> eine gute Einstimmung auf die Touren, öffnen vielleicht erst die Augen für die Landschaft und ihre Besonderheiten. Die Neuauflage der Broschüre wurde mit Tipps zur Gastronomie an den Wegen ergänzt.</w:t>
      </w:r>
    </w:p>
    <w:p w:rsidR="00CA3CD7" w:rsidRDefault="00CA3CD7" w:rsidP="00764658">
      <w:pPr>
        <w:spacing w:line="360" w:lineRule="auto"/>
        <w:ind w:left="1701" w:right="1134"/>
        <w:rPr>
          <w:rFonts w:ascii="MetaNormal-Roman" w:hAnsi="MetaNormal-Roman"/>
        </w:rPr>
      </w:pPr>
    </w:p>
    <w:p w:rsidR="00336341" w:rsidRDefault="00336341" w:rsidP="00D41796">
      <w:pPr>
        <w:spacing w:line="360" w:lineRule="auto"/>
        <w:ind w:left="1701" w:right="1134"/>
        <w:rPr>
          <w:rFonts w:ascii="MetaNormal-Roman" w:hAnsi="MetaNormal-Roman"/>
        </w:rPr>
      </w:pPr>
    </w:p>
    <w:p w:rsidR="006F115A" w:rsidRDefault="00CA3CD7" w:rsidP="00D41796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Beide </w:t>
      </w:r>
      <w:r w:rsidR="006F115A">
        <w:rPr>
          <w:rFonts w:ascii="MetaNormal-Roman" w:hAnsi="MetaNormal-Roman"/>
        </w:rPr>
        <w:t xml:space="preserve">Broschüren </w:t>
      </w:r>
      <w:r>
        <w:rPr>
          <w:rFonts w:ascii="MetaNormal-Roman" w:hAnsi="MetaNormal-Roman"/>
        </w:rPr>
        <w:t xml:space="preserve"> - „Der Rheinterrassenweg - Rhein und Wein erleben“ und </w:t>
      </w:r>
      <w:r w:rsidR="006F115A">
        <w:rPr>
          <w:rFonts w:ascii="MetaNormal-Roman" w:hAnsi="MetaNormal-Roman"/>
        </w:rPr>
        <w:t xml:space="preserve">„Prädikatswanderwege in Rheinhessen“ </w:t>
      </w:r>
      <w:r>
        <w:rPr>
          <w:rFonts w:ascii="MetaNormal-Roman" w:hAnsi="MetaNormal-Roman"/>
        </w:rPr>
        <w:t xml:space="preserve">- </w:t>
      </w:r>
      <w:r w:rsidR="006F115A">
        <w:rPr>
          <w:rFonts w:ascii="MetaNormal-Roman" w:hAnsi="MetaNormal-Roman"/>
        </w:rPr>
        <w:t xml:space="preserve">sind kostenlos erhältlich bei der Rheinhessen-Touristik unter 061 32 / </w:t>
      </w:r>
      <w:r w:rsidR="006F115A">
        <w:rPr>
          <w:rFonts w:ascii="MetaNormal-Roman" w:hAnsi="MetaNormal-Roman"/>
        </w:rPr>
        <w:lastRenderedPageBreak/>
        <w:t>44 17 0</w:t>
      </w:r>
      <w:r>
        <w:rPr>
          <w:rFonts w:ascii="MetaNormal-Roman" w:hAnsi="MetaNormal-Roman"/>
        </w:rPr>
        <w:t xml:space="preserve">, bei allen Tourist-Informationen und auf </w:t>
      </w:r>
      <w:hyperlink r:id="rId9" w:history="1">
        <w:r w:rsidRPr="00D04E61">
          <w:rPr>
            <w:rStyle w:val="Hyperlink"/>
            <w:rFonts w:ascii="MetaNormal-Roman" w:hAnsi="MetaNormal-Roman"/>
          </w:rPr>
          <w:t>www.rheinhessen.de</w:t>
        </w:r>
      </w:hyperlink>
      <w:r>
        <w:rPr>
          <w:rFonts w:ascii="MetaNormal-Roman" w:hAnsi="MetaNormal-Roman"/>
        </w:rPr>
        <w:t xml:space="preserve">. </w:t>
      </w:r>
    </w:p>
    <w:p w:rsidR="00764658" w:rsidRDefault="00764658" w:rsidP="00D41796">
      <w:pPr>
        <w:spacing w:line="360" w:lineRule="auto"/>
        <w:ind w:left="1701" w:right="1134"/>
        <w:rPr>
          <w:rFonts w:ascii="MetaNormal-Roman" w:hAnsi="MetaNormal-Roman"/>
        </w:rPr>
      </w:pPr>
    </w:p>
    <w:p w:rsidR="00764658" w:rsidRPr="00764658" w:rsidRDefault="00764658" w:rsidP="00764658">
      <w:pPr>
        <w:spacing w:line="360" w:lineRule="auto"/>
        <w:ind w:left="1701" w:right="1134"/>
        <w:rPr>
          <w:rFonts w:ascii="MetaNormal-Roman" w:hAnsi="MetaNormal-Roman"/>
        </w:rPr>
      </w:pPr>
    </w:p>
    <w:p w:rsidR="00764658" w:rsidRDefault="00764658" w:rsidP="00D41796">
      <w:pPr>
        <w:spacing w:line="360" w:lineRule="auto"/>
        <w:ind w:left="1701" w:right="1134"/>
        <w:rPr>
          <w:rFonts w:ascii="MetaNormal-Roman" w:hAnsi="MetaNormal-Roman"/>
        </w:rPr>
      </w:pPr>
    </w:p>
    <w:p w:rsidR="00C1513D" w:rsidRPr="003F3D80" w:rsidRDefault="00C1513D" w:rsidP="00C1513D">
      <w:pPr>
        <w:spacing w:line="360" w:lineRule="auto"/>
        <w:ind w:right="1134"/>
        <w:rPr>
          <w:rFonts w:ascii="MetaNormal-Roman" w:hAnsi="MetaNormal-Roman"/>
          <w:sz w:val="18"/>
          <w:szCs w:val="18"/>
        </w:rPr>
      </w:pPr>
      <w:r w:rsidRPr="003F3D80">
        <w:rPr>
          <w:rFonts w:ascii="MetaNormal-Roman" w:hAnsi="MetaNormal-Roman"/>
          <w:sz w:val="18"/>
          <w:szCs w:val="18"/>
        </w:rPr>
        <w:t xml:space="preserve">Diese Pressemitteilung steht auf </w:t>
      </w:r>
      <w:hyperlink r:id="rId10" w:history="1">
        <w:r w:rsidRPr="003F3D80">
          <w:rPr>
            <w:rStyle w:val="Hyperlink"/>
            <w:rFonts w:ascii="MetaNormal-Roman" w:hAnsi="MetaNormal-Roman"/>
            <w:sz w:val="18"/>
            <w:szCs w:val="18"/>
          </w:rPr>
          <w:t>http://www.rheinhessen.de/presse-rht</w:t>
        </w:r>
      </w:hyperlink>
      <w:r w:rsidRPr="003F3D80">
        <w:rPr>
          <w:rFonts w:ascii="MetaNormal-Roman" w:hAnsi="MetaNormal-Roman"/>
          <w:sz w:val="18"/>
          <w:szCs w:val="18"/>
        </w:rPr>
        <w:t xml:space="preserve"> zum Download zur Verfügung.</w:t>
      </w:r>
    </w:p>
    <w:p w:rsidR="008264F0" w:rsidRDefault="008264F0">
      <w:pPr>
        <w:spacing w:line="240" w:lineRule="auto"/>
        <w:rPr>
          <w:rFonts w:ascii="MetaNormal-Roman" w:hAnsi="MetaNormal-Roman"/>
        </w:rPr>
      </w:pPr>
      <w:bookmarkStart w:id="0" w:name="_GoBack"/>
      <w:bookmarkEnd w:id="0"/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Bold-Roman" w:hAnsi="MetaBold-Roman"/>
          <w:sz w:val="18"/>
        </w:rPr>
      </w:pPr>
      <w:r>
        <w:rPr>
          <w:rFonts w:ascii="MetaBold-Roman" w:hAnsi="MetaBold-Roman"/>
          <w:sz w:val="18"/>
        </w:rPr>
        <w:t>Pressekontakt:</w:t>
      </w:r>
    </w:p>
    <w:p w:rsidR="008E54AA" w:rsidRDefault="006F115A">
      <w:pPr>
        <w:spacing w:line="240" w:lineRule="auto"/>
        <w:rPr>
          <w:rFonts w:ascii="MetaNormal-Roman" w:hAnsi="MetaNormal-Roman"/>
          <w:sz w:val="18"/>
        </w:rPr>
      </w:pPr>
      <w:r>
        <w:rPr>
          <w:rFonts w:ascii="MetaNormal-Roman" w:hAnsi="MetaNormal-Roman"/>
          <w:sz w:val="18"/>
        </w:rPr>
        <w:t>Ingrid Weigerding</w:t>
      </w:r>
      <w:r w:rsidR="008E54AA">
        <w:rPr>
          <w:rFonts w:ascii="MetaNormal-Roman" w:hAnsi="MetaNormal-Roman"/>
          <w:sz w:val="18"/>
        </w:rPr>
        <w:t>, Rheinhessen-Touristik GmbH</w:t>
      </w:r>
    </w:p>
    <w:p w:rsidR="008E54AA" w:rsidRDefault="00FC6795" w:rsidP="004913FF">
      <w:pPr>
        <w:spacing w:line="240" w:lineRule="auto"/>
        <w:rPr>
          <w:rFonts w:ascii="MetaNormal-Roman" w:hAnsi="MetaNormal-Roman"/>
        </w:rPr>
      </w:pPr>
      <w:r>
        <w:rPr>
          <w:rFonts w:ascii="MetaNormal-Roman" w:hAnsi="MetaNormal-Roman"/>
          <w:sz w:val="18"/>
        </w:rPr>
        <w:t>Telefon 06132- 44 17-</w:t>
      </w:r>
      <w:r w:rsidR="006F115A">
        <w:rPr>
          <w:rFonts w:ascii="MetaNormal-Roman" w:hAnsi="MetaNormal-Roman"/>
          <w:sz w:val="18"/>
        </w:rPr>
        <w:t>63</w:t>
      </w:r>
      <w:r w:rsidR="008E54AA">
        <w:rPr>
          <w:rFonts w:ascii="MetaNormal-Roman" w:hAnsi="MetaNormal-Roman"/>
          <w:sz w:val="18"/>
        </w:rPr>
        <w:t xml:space="preserve">, </w:t>
      </w:r>
      <w:r w:rsidR="006F115A">
        <w:rPr>
          <w:rFonts w:ascii="MetaNormal-Roman" w:hAnsi="MetaNormal-Roman"/>
          <w:sz w:val="18"/>
        </w:rPr>
        <w:t>ingrid.weigerding</w:t>
      </w:r>
      <w:r w:rsidR="008E54AA">
        <w:rPr>
          <w:rFonts w:ascii="MetaNormal-Roman" w:hAnsi="MetaNormal-Roman"/>
          <w:sz w:val="18"/>
        </w:rPr>
        <w:t xml:space="preserve">@rheinhessen.info </w:t>
      </w:r>
    </w:p>
    <w:sectPr w:rsidR="008E54AA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657" w:right="1416" w:bottom="1701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C12" w:rsidRDefault="00DD1C12">
      <w:r>
        <w:separator/>
      </w:r>
    </w:p>
  </w:endnote>
  <w:endnote w:type="continuationSeparator" w:id="0">
    <w:p w:rsidR="00DD1C12" w:rsidRDefault="00DD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Z Meta LF">
    <w:altName w:val="Century Gothic"/>
    <w:charset w:val="00"/>
    <w:family w:val="swiss"/>
    <w:pitch w:val="variable"/>
    <w:sig w:usb0="8300002F" w:usb1="4000004A" w:usb2="00000000" w:usb3="00000000" w:csb0="00000001" w:csb1="00000000"/>
  </w:font>
  <w:font w:name="MetaNormal-Roman">
    <w:panose1 w:val="020B05020300000200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C12" w:rsidRDefault="00DD1C12">
    <w:pPr>
      <w:pStyle w:val="Fuzeile"/>
      <w:rPr>
        <w:rFonts w:ascii="MetaNormal-Roman" w:hAnsi="MetaNormal-Roman"/>
      </w:rPr>
    </w:pPr>
  </w:p>
  <w:p w:rsidR="00DD1C12" w:rsidRDefault="00DD1C12">
    <w:pPr>
      <w:pStyle w:val="Fuzeile"/>
      <w:rPr>
        <w:rFonts w:ascii="MetaNormal-Roman" w:hAnsi="MetaNormal-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C12" w:rsidRDefault="00DD1C12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b/>
        <w:vanish/>
        <w:sz w:val="15"/>
      </w:rPr>
      <w:t>Rheinhessen-Touristik GmbH</w:t>
    </w:r>
    <w:r>
      <w:rPr>
        <w:rFonts w:ascii="MetaNormal-Roman" w:hAnsi="MetaNormal-Roman"/>
        <w:vanish/>
        <w:sz w:val="15"/>
      </w:rPr>
      <w:t xml:space="preserve"> · Friedrich-Ebert-Str. 17 · 55218 Ingelheim am Rhein · Deutschland</w:t>
    </w:r>
  </w:p>
  <w:p w:rsidR="00DD1C12" w:rsidRDefault="00DD1C12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Telefon (06132) 44 17 - 0 · Telefax (06132) 44 17 - 44 · info@rheinhessen.info · www.rheinhessen.info</w:t>
    </w:r>
  </w:p>
  <w:p w:rsidR="00DD1C12" w:rsidRDefault="00DD1C12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Sparkasse Rhein-Nahe · BLZ 560 501 80 · Konto 10 130 979 · Steuernummer 08 654 0479 4</w:t>
    </w:r>
  </w:p>
  <w:p w:rsidR="00DD1C12" w:rsidRDefault="00DD1C12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Vorsitzender des Aufsichtsrates: Burkhard Müller · Geschäftsführer: Christian Halbig · Amtsgericht Mainz HRB 22834</w:t>
    </w:r>
  </w:p>
  <w:p w:rsidR="00DD1C12" w:rsidRDefault="00DD1C12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DD1C12" w:rsidRDefault="00DD1C12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DD1C12" w:rsidRDefault="00DD1C12">
    <w:pPr>
      <w:spacing w:line="180" w:lineRule="exact"/>
      <w:jc w:val="center"/>
      <w:rPr>
        <w:rFonts w:ascii="MetaNormal-Roman" w:hAnsi="MetaNormal-Roman"/>
        <w:vanish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C12" w:rsidRDefault="00DD1C12">
      <w:r>
        <w:separator/>
      </w:r>
    </w:p>
  </w:footnote>
  <w:footnote w:type="continuationSeparator" w:id="0">
    <w:p w:rsidR="00DD1C12" w:rsidRDefault="00DD1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C12" w:rsidRDefault="00DD1C12">
    <w:pPr>
      <w:pStyle w:val="Kopfzeile"/>
      <w:rPr>
        <w:rFonts w:ascii="MetaNormal-Roman" w:hAnsi="MetaNormal-Roman"/>
      </w:rPr>
    </w:pPr>
  </w:p>
  <w:p w:rsidR="00DD1C12" w:rsidRDefault="00DD1C12">
    <w:pPr>
      <w:pStyle w:val="Bezugszeichentext"/>
      <w:framePr w:w="2381" w:h="170" w:hRule="exact" w:hSpace="0" w:vSpace="0" w:wrap="notBeside" w:hAnchor="margin" w:x="1" w:y="2326" w:anchorLock="1"/>
      <w:rPr>
        <w:rFonts w:ascii="MetaNormal-Roman" w:hAnsi="MetaNormal-Roman"/>
        <w:sz w:val="14"/>
      </w:rPr>
    </w:pPr>
    <w:r>
      <w:rPr>
        <w:rFonts w:ascii="MetaNormal-Roman" w:hAnsi="MetaNormal-Roman"/>
        <w:sz w:val="14"/>
      </w:rPr>
      <w:t xml:space="preserve">Seite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PAGE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C525D6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  <w:r>
      <w:rPr>
        <w:rStyle w:val="Seitenzahl"/>
        <w:rFonts w:ascii="MetaNormal-Roman" w:hAnsi="MetaNormal-Roman"/>
        <w:noProof w:val="0"/>
        <w:sz w:val="14"/>
      </w:rPr>
      <w:t xml:space="preserve"> von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NUMPAGES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C525D6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</w:p>
  <w:p w:rsidR="00DD1C12" w:rsidRDefault="00DD1C12">
    <w:pPr>
      <w:pStyle w:val="Kopfzeile"/>
      <w:rPr>
        <w:rFonts w:ascii="MetaNormal-Roman" w:hAnsi="MetaNormal-Roman"/>
      </w:rPr>
    </w:pPr>
    <w:r>
      <w:rPr>
        <w:rFonts w:ascii="MetaNormal-Roman" w:hAnsi="MetaNormal-Roman"/>
        <w:noProof/>
      </w:rPr>
      <w:drawing>
        <wp:anchor distT="0" distB="0" distL="114300" distR="114300" simplePos="0" relativeHeight="251658240" behindDoc="0" locked="0" layoutInCell="0" allowOverlap="1" wp14:anchorId="339CC743" wp14:editId="20952464">
          <wp:simplePos x="0" y="0"/>
          <wp:positionH relativeFrom="column">
            <wp:posOffset>2073275</wp:posOffset>
          </wp:positionH>
          <wp:positionV relativeFrom="paragraph">
            <wp:posOffset>175895</wp:posOffset>
          </wp:positionV>
          <wp:extent cx="1801495" cy="901065"/>
          <wp:effectExtent l="0" t="0" r="8255" b="0"/>
          <wp:wrapNone/>
          <wp:docPr id="5" name="Bild 19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C12" w:rsidRDefault="00DD1C12">
    <w:pPr>
      <w:framePr w:w="4536" w:h="284" w:hRule="exact" w:hSpace="142" w:vSpace="142" w:wrap="around" w:vAnchor="page" w:hAnchor="margin" w:x="1" w:y="3120" w:anchorLock="1"/>
      <w:shd w:val="clear" w:color="FFFFFF" w:fill="FFFFFF"/>
      <w:rPr>
        <w:rFonts w:ascii="MetaBold-Roman" w:hAnsi="MetaBold-Roman"/>
      </w:rPr>
    </w:pPr>
    <w:r>
      <w:rPr>
        <w:rFonts w:ascii="MetaBold-Roman" w:hAnsi="MetaBold-Roman"/>
      </w:rPr>
      <w:t>Pressemitteilung</w:t>
    </w:r>
  </w:p>
  <w:p w:rsidR="00DD1C12" w:rsidRPr="00CA3CD7" w:rsidRDefault="00DD1C12" w:rsidP="00CA3CD7">
    <w:pPr>
      <w:pStyle w:val="Bezugszeichen"/>
      <w:framePr w:w="2132" w:h="542" w:hRule="exact" w:wrap="around" w:hAnchor="page" w:x="7858" w:y="3273" w:anchorLock="1"/>
      <w:shd w:val="clear" w:color="FFFFFF" w:fill="FFFFFF"/>
      <w:rPr>
        <w:rFonts w:ascii="MetaNormal-Roman" w:hAnsi="MetaNormal-Roman"/>
        <w:sz w:val="20"/>
      </w:rPr>
    </w:pPr>
    <w:r w:rsidRPr="00CA3CD7">
      <w:rPr>
        <w:rFonts w:ascii="MetaNormal-Roman" w:hAnsi="MetaNormal-Roman"/>
        <w:sz w:val="20"/>
      </w:rPr>
      <w:t xml:space="preserve">Ingelheim, </w:t>
    </w:r>
    <w:r w:rsidR="00CA3CD7" w:rsidRPr="00CA3CD7">
      <w:rPr>
        <w:rFonts w:ascii="MetaNormal-Roman" w:hAnsi="MetaNormal-Roman"/>
        <w:sz w:val="20"/>
      </w:rPr>
      <w:t>09.06.</w:t>
    </w:r>
    <w:r w:rsidRPr="00CA3CD7">
      <w:rPr>
        <w:rFonts w:ascii="MetaNormal-Roman" w:hAnsi="MetaNormal-Roman"/>
        <w:sz w:val="20"/>
      </w:rPr>
      <w:t>201</w:t>
    </w:r>
    <w:r w:rsidR="00CA3CD7" w:rsidRPr="00CA3CD7">
      <w:rPr>
        <w:rFonts w:ascii="MetaNormal-Roman" w:hAnsi="MetaNormal-Roman"/>
        <w:sz w:val="20"/>
      </w:rPr>
      <w:t>5</w:t>
    </w:r>
  </w:p>
  <w:p w:rsidR="00DD1C12" w:rsidRDefault="00DD1C12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DD1C12" w:rsidRDefault="00DD1C12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DD1C12" w:rsidRDefault="00DD1C12">
    <w:pPr>
      <w:pStyle w:val="Kopfzeile"/>
      <w:tabs>
        <w:tab w:val="clear" w:pos="4536"/>
        <w:tab w:val="clear" w:pos="9072"/>
        <w:tab w:val="left" w:pos="2268"/>
      </w:tabs>
      <w:jc w:val="center"/>
      <w:rPr>
        <w:sz w:val="12"/>
      </w:rPr>
    </w:pPr>
    <w:r>
      <w:rPr>
        <w:noProof/>
        <w:sz w:val="12"/>
      </w:rPr>
      <w:drawing>
        <wp:anchor distT="0" distB="0" distL="114300" distR="114300" simplePos="0" relativeHeight="251657216" behindDoc="0" locked="0" layoutInCell="0" allowOverlap="1" wp14:anchorId="14A1DC02" wp14:editId="2081FDBD">
          <wp:simplePos x="0" y="0"/>
          <wp:positionH relativeFrom="column">
            <wp:posOffset>2070100</wp:posOffset>
          </wp:positionH>
          <wp:positionV relativeFrom="paragraph">
            <wp:posOffset>-1905</wp:posOffset>
          </wp:positionV>
          <wp:extent cx="1801495" cy="901065"/>
          <wp:effectExtent l="0" t="0" r="8255" b="0"/>
          <wp:wrapNone/>
          <wp:docPr id="6" name="Bild 15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5041"/>
    <w:multiLevelType w:val="multilevel"/>
    <w:tmpl w:val="7FC050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4832097"/>
    <w:multiLevelType w:val="hybridMultilevel"/>
    <w:tmpl w:val="F0EC136C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2EA47D20"/>
    <w:multiLevelType w:val="hybridMultilevel"/>
    <w:tmpl w:val="20E67C3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5FA74F5A"/>
    <w:multiLevelType w:val="hybridMultilevel"/>
    <w:tmpl w:val="01DA7AB2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62007600"/>
    <w:multiLevelType w:val="hybridMultilevel"/>
    <w:tmpl w:val="5BAEA42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D8"/>
    <w:rsid w:val="000931B8"/>
    <w:rsid w:val="000C2C79"/>
    <w:rsid w:val="000D6F01"/>
    <w:rsid w:val="001545FC"/>
    <w:rsid w:val="00165EB3"/>
    <w:rsid w:val="001A2EE6"/>
    <w:rsid w:val="001B26E5"/>
    <w:rsid w:val="00220DA7"/>
    <w:rsid w:val="00225DD9"/>
    <w:rsid w:val="00230BDD"/>
    <w:rsid w:val="00247A3A"/>
    <w:rsid w:val="00247FD8"/>
    <w:rsid w:val="00283AD9"/>
    <w:rsid w:val="00293106"/>
    <w:rsid w:val="003150EE"/>
    <w:rsid w:val="00336341"/>
    <w:rsid w:val="003C2047"/>
    <w:rsid w:val="00423B08"/>
    <w:rsid w:val="00443EE1"/>
    <w:rsid w:val="004913FF"/>
    <w:rsid w:val="00494655"/>
    <w:rsid w:val="004D3064"/>
    <w:rsid w:val="004E2219"/>
    <w:rsid w:val="00527ECA"/>
    <w:rsid w:val="005849AA"/>
    <w:rsid w:val="005D2B34"/>
    <w:rsid w:val="005F04D7"/>
    <w:rsid w:val="005F1676"/>
    <w:rsid w:val="00663C91"/>
    <w:rsid w:val="00681A69"/>
    <w:rsid w:val="006A35A7"/>
    <w:rsid w:val="006E2B39"/>
    <w:rsid w:val="006F115A"/>
    <w:rsid w:val="006F6905"/>
    <w:rsid w:val="0071331D"/>
    <w:rsid w:val="007505E5"/>
    <w:rsid w:val="00764658"/>
    <w:rsid w:val="007A5D2B"/>
    <w:rsid w:val="007E5DB9"/>
    <w:rsid w:val="00812563"/>
    <w:rsid w:val="008264F0"/>
    <w:rsid w:val="008E54AA"/>
    <w:rsid w:val="00906B94"/>
    <w:rsid w:val="009E4269"/>
    <w:rsid w:val="009F591D"/>
    <w:rsid w:val="00A10C0B"/>
    <w:rsid w:val="00A84104"/>
    <w:rsid w:val="00AA7867"/>
    <w:rsid w:val="00AF055E"/>
    <w:rsid w:val="00B269DE"/>
    <w:rsid w:val="00BA27E5"/>
    <w:rsid w:val="00BC6317"/>
    <w:rsid w:val="00C1513D"/>
    <w:rsid w:val="00C525D6"/>
    <w:rsid w:val="00C642A5"/>
    <w:rsid w:val="00CA0FCD"/>
    <w:rsid w:val="00CA3CD7"/>
    <w:rsid w:val="00D41796"/>
    <w:rsid w:val="00D424EE"/>
    <w:rsid w:val="00D82F60"/>
    <w:rsid w:val="00DD1C12"/>
    <w:rsid w:val="00E47636"/>
    <w:rsid w:val="00EC07E8"/>
    <w:rsid w:val="00EC51C6"/>
    <w:rsid w:val="00EE6497"/>
    <w:rsid w:val="00F56645"/>
    <w:rsid w:val="00FC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rheinhessen.de/presse-rh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heinhessen.de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05%20%20PR%20%20MEDIENWERBUNG\5.02%20%20Pressedienst-%20%20Journalistenbetreuung\Pressedienst\2013\Hiwweltouren\13-09-09_PM%20Hiwweltoure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A5F09-0FBC-4E95-A7B7-BED05A16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13-09-09_PM Hiwweltouren.dot</Template>
  <TotalTime>0</TotalTime>
  <Pages>2</Pages>
  <Words>206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Pressemitteilung, mit Logo</vt:lpstr>
    </vt:vector>
  </TitlesOfParts>
  <Company/>
  <LinksUpToDate>false</LinksUpToDate>
  <CharactersWithSpaces>1714</CharactersWithSpaces>
  <SharedDoc>false</SharedDoc>
  <HyperlinkBase/>
  <HLinks>
    <vt:vector size="6" baseType="variant">
      <vt:variant>
        <vt:i4>2490415</vt:i4>
      </vt:variant>
      <vt:variant>
        <vt:i4>4</vt:i4>
      </vt:variant>
      <vt:variant>
        <vt:i4>0</vt:i4>
      </vt:variant>
      <vt:variant>
        <vt:i4>5</vt:i4>
      </vt:variant>
      <vt:variant>
        <vt:lpwstr>http://www.rheinhessen.info/de/presse/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Pressemitteilung, mit Logo</dc:title>
  <dc:creator>Karen Jäger</dc:creator>
  <cp:lastModifiedBy>Ingrid Weigerding</cp:lastModifiedBy>
  <cp:revision>5</cp:revision>
  <cp:lastPrinted>2014-01-07T08:40:00Z</cp:lastPrinted>
  <dcterms:created xsi:type="dcterms:W3CDTF">2015-06-08T12:34:00Z</dcterms:created>
  <dcterms:modified xsi:type="dcterms:W3CDTF">2015-06-09T11:53:00Z</dcterms:modified>
</cp:coreProperties>
</file>